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CB4B21" w:rsidP="00E90CCA">
      <w:pPr>
        <w:spacing w:line="360" w:lineRule="auto"/>
        <w:jc w:val="center"/>
        <w:rPr>
          <w:b/>
          <w:bCs/>
          <w:sz w:val="24"/>
          <w:szCs w:val="24"/>
        </w:rPr>
      </w:pPr>
      <w:r>
        <w:rPr>
          <w:b/>
          <w:bCs/>
          <w:sz w:val="24"/>
          <w:szCs w:val="24"/>
        </w:rPr>
        <w:t>Homework</w:t>
      </w:r>
      <w:r w:rsidR="00B46E15">
        <w:rPr>
          <w:b/>
          <w:bCs/>
          <w:sz w:val="24"/>
          <w:szCs w:val="24"/>
        </w:rPr>
        <w:t xml:space="preserve"> </w:t>
      </w:r>
      <w:r w:rsidR="00722E20">
        <w:rPr>
          <w:b/>
          <w:bCs/>
          <w:sz w:val="24"/>
          <w:szCs w:val="24"/>
        </w:rPr>
        <w:t>12</w:t>
      </w:r>
    </w:p>
    <w:p w:rsidR="00115FCF" w:rsidRDefault="00115FCF" w:rsidP="00115FCF">
      <w:pPr>
        <w:pStyle w:val="BodyTextIndent2"/>
        <w:widowControl w:val="0"/>
        <w:tabs>
          <w:tab w:val="clear" w:pos="284"/>
          <w:tab w:val="clear" w:pos="567"/>
        </w:tabs>
        <w:spacing w:line="360" w:lineRule="auto"/>
        <w:ind w:left="1080" w:hanging="1080"/>
        <w:rPr>
          <w:rFonts w:cs="Arial"/>
          <w:color w:val="000000"/>
          <w:sz w:val="22"/>
          <w:szCs w:val="22"/>
        </w:rPr>
      </w:pPr>
    </w:p>
    <w:p w:rsidR="00215BA9" w:rsidRPr="00215BA9" w:rsidRDefault="00122400" w:rsidP="00215BA9">
      <w:pPr>
        <w:widowControl w:val="0"/>
        <w:spacing w:line="360" w:lineRule="auto"/>
        <w:ind w:left="1080" w:hanging="1080"/>
        <w:rPr>
          <w:color w:val="000000"/>
          <w:sz w:val="22"/>
          <w:szCs w:val="22"/>
        </w:rPr>
      </w:pPr>
      <w:r>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295.2pt;margin-top:1.95pt;width:155.5pt;height:141.15pt;z-index:251659264">
            <v:imagedata r:id="rId9" o:title=""/>
            <w10:wrap type="square"/>
          </v:shape>
        </w:pict>
      </w:r>
      <w:r w:rsidR="00215BA9" w:rsidRPr="00215BA9">
        <w:rPr>
          <w:b/>
          <w:bCs/>
          <w:color w:val="000000"/>
          <w:sz w:val="22"/>
          <w:szCs w:val="22"/>
        </w:rPr>
        <w:t>P22.1.14</w:t>
      </w:r>
      <w:r w:rsidR="00215BA9" w:rsidRPr="00215BA9">
        <w:rPr>
          <w:color w:val="000000"/>
          <w:sz w:val="22"/>
          <w:szCs w:val="22"/>
        </w:rPr>
        <w:tab/>
        <w:t xml:space="preserve">A source of unknown voltage is applied to the circuit shown in Figure P22.1.9. Determine </w:t>
      </w:r>
      <w:proofErr w:type="spellStart"/>
      <w:r w:rsidR="00215BA9" w:rsidRPr="00215BA9">
        <w:rPr>
          <w:i/>
          <w:iCs/>
          <w:color w:val="000000"/>
          <w:sz w:val="22"/>
          <w:szCs w:val="22"/>
        </w:rPr>
        <w:t>i</w:t>
      </w:r>
      <w:r w:rsidR="00215BA9" w:rsidRPr="00215BA9">
        <w:rPr>
          <w:i/>
          <w:iCs/>
          <w:color w:val="000000"/>
          <w:sz w:val="22"/>
          <w:szCs w:val="22"/>
          <w:vertAlign w:val="subscript"/>
        </w:rPr>
        <w:t>C</w:t>
      </w:r>
      <w:proofErr w:type="spellEnd"/>
      <w:r w:rsidR="00215BA9" w:rsidRPr="00215BA9">
        <w:rPr>
          <w:color w:val="000000"/>
          <w:sz w:val="22"/>
          <w:szCs w:val="22"/>
        </w:rPr>
        <w:t xml:space="preserve"> given that </w:t>
      </w:r>
      <w:proofErr w:type="spellStart"/>
      <w:r w:rsidR="00215BA9" w:rsidRPr="00215BA9">
        <w:rPr>
          <w:i/>
          <w:iCs/>
          <w:color w:val="000000"/>
          <w:sz w:val="22"/>
          <w:szCs w:val="22"/>
        </w:rPr>
        <w:t>i</w:t>
      </w:r>
      <w:proofErr w:type="spellEnd"/>
      <w:r w:rsidR="00215BA9" w:rsidRPr="00215BA9">
        <w:rPr>
          <w:color w:val="000000"/>
          <w:sz w:val="22"/>
          <w:szCs w:val="22"/>
        </w:rPr>
        <w:t xml:space="preserve"> = (1 + </w:t>
      </w:r>
      <w:r w:rsidR="00215BA9" w:rsidRPr="00215BA9">
        <w:rPr>
          <w:i/>
          <w:iCs/>
          <w:color w:val="000000"/>
          <w:sz w:val="22"/>
          <w:szCs w:val="22"/>
        </w:rPr>
        <w:t>t</w:t>
      </w:r>
      <w:proofErr w:type="gramStart"/>
      <w:r w:rsidR="00215BA9" w:rsidRPr="00215BA9">
        <w:rPr>
          <w:color w:val="000000"/>
          <w:sz w:val="22"/>
          <w:szCs w:val="22"/>
        </w:rPr>
        <w:t>)</w:t>
      </w:r>
      <w:r w:rsidR="00215BA9" w:rsidRPr="00215BA9">
        <w:rPr>
          <w:i/>
          <w:iCs/>
          <w:color w:val="000000"/>
          <w:sz w:val="22"/>
          <w:szCs w:val="22"/>
        </w:rPr>
        <w:t>u</w:t>
      </w:r>
      <w:proofErr w:type="gramEnd"/>
      <w:r w:rsidR="00215BA9" w:rsidRPr="00215BA9">
        <w:rPr>
          <w:color w:val="000000"/>
          <w:sz w:val="22"/>
          <w:szCs w:val="22"/>
        </w:rPr>
        <w:t>(</w:t>
      </w:r>
      <w:r w:rsidR="00215BA9" w:rsidRPr="00215BA9">
        <w:rPr>
          <w:i/>
          <w:iCs/>
          <w:color w:val="000000"/>
          <w:sz w:val="22"/>
          <w:szCs w:val="22"/>
        </w:rPr>
        <w:t>t</w:t>
      </w:r>
      <w:r w:rsidR="00215BA9" w:rsidRPr="00215BA9">
        <w:rPr>
          <w:color w:val="000000"/>
          <w:sz w:val="22"/>
          <w:szCs w:val="22"/>
        </w:rPr>
        <w:t>) A.</w:t>
      </w:r>
    </w:p>
    <w:p w:rsidR="00722E20" w:rsidRDefault="00215BA9" w:rsidP="00215BA9">
      <w:pPr>
        <w:pStyle w:val="BodyTextIndent2"/>
        <w:widowControl w:val="0"/>
        <w:tabs>
          <w:tab w:val="clear" w:pos="284"/>
          <w:tab w:val="clear" w:pos="567"/>
        </w:tabs>
        <w:spacing w:line="360" w:lineRule="auto"/>
        <w:ind w:left="1080" w:hanging="1080"/>
        <w:rPr>
          <w:sz w:val="22"/>
          <w:szCs w:val="22"/>
        </w:rPr>
      </w:pPr>
      <w:r>
        <w:rPr>
          <w:b/>
          <w:color w:val="000000"/>
          <w:sz w:val="22"/>
          <w:szCs w:val="22"/>
        </w:rPr>
        <w:t>Solution:</w:t>
      </w:r>
      <w:r w:rsidRPr="00215BA9">
        <w:rPr>
          <w:color w:val="000000"/>
          <w:sz w:val="22"/>
          <w:szCs w:val="22"/>
        </w:rPr>
        <w:t xml:space="preserve"> </w:t>
      </w:r>
      <w:proofErr w:type="spellStart"/>
      <w:r w:rsidRPr="00215BA9">
        <w:rPr>
          <w:i/>
          <w:color w:val="000000"/>
          <w:sz w:val="22"/>
          <w:szCs w:val="22"/>
        </w:rPr>
        <w:t>I</w:t>
      </w:r>
      <w:r w:rsidRPr="00215BA9">
        <w:rPr>
          <w:i/>
          <w:color w:val="000000"/>
          <w:sz w:val="22"/>
          <w:szCs w:val="22"/>
          <w:vertAlign w:val="subscript"/>
        </w:rPr>
        <w:t>c</w:t>
      </w:r>
      <w:proofErr w:type="spellEnd"/>
      <w:r>
        <w:rPr>
          <w:color w:val="000000"/>
          <w:sz w:val="22"/>
          <w:szCs w:val="22"/>
        </w:rPr>
        <w:t>(</w:t>
      </w:r>
      <w:r w:rsidRPr="00215BA9">
        <w:rPr>
          <w:i/>
          <w:color w:val="000000"/>
          <w:sz w:val="22"/>
          <w:szCs w:val="22"/>
        </w:rPr>
        <w:t>s</w:t>
      </w:r>
      <w:r>
        <w:rPr>
          <w:color w:val="000000"/>
          <w:sz w:val="22"/>
          <w:szCs w:val="22"/>
        </w:rPr>
        <w:t xml:space="preserve">) = </w:t>
      </w:r>
      <w:r w:rsidRPr="00215BA9">
        <w:rPr>
          <w:i/>
          <w:color w:val="000000"/>
          <w:sz w:val="22"/>
          <w:szCs w:val="22"/>
        </w:rPr>
        <w:t>I</w:t>
      </w:r>
      <w:r>
        <w:rPr>
          <w:color w:val="000000"/>
          <w:sz w:val="22"/>
          <w:szCs w:val="22"/>
        </w:rPr>
        <w:t>(</w:t>
      </w:r>
      <w:r w:rsidRPr="00215BA9">
        <w:rPr>
          <w:i/>
          <w:color w:val="000000"/>
          <w:sz w:val="22"/>
          <w:szCs w:val="22"/>
        </w:rPr>
        <w:t>s</w:t>
      </w:r>
      <w:r w:rsidR="00B22186">
        <w:rPr>
          <w:color w:val="000000"/>
          <w:sz w:val="22"/>
          <w:szCs w:val="22"/>
        </w:rPr>
        <w:t>)</w:t>
      </w:r>
      <w:r w:rsidR="00B22186" w:rsidRPr="00B22186">
        <w:rPr>
          <w:position w:val="-24"/>
          <w:sz w:val="22"/>
          <w:szCs w:val="22"/>
        </w:rPr>
        <w:object w:dxaOrig="2560" w:dyaOrig="600">
          <v:shape id="_x0000_i1025" type="#_x0000_t75" style="width:127.85pt;height:29.95pt" o:ole="">
            <v:imagedata r:id="rId10" o:title=""/>
          </v:shape>
          <o:OLEObject Type="Embed" ProgID="Equation.3" ShapeID="_x0000_i1025" DrawAspect="Content" ObjectID="_1454907255" r:id="rId11"/>
        </w:object>
      </w:r>
      <w:proofErr w:type="gramStart"/>
      <w:r w:rsidR="00B22186">
        <w:rPr>
          <w:sz w:val="22"/>
          <w:szCs w:val="22"/>
        </w:rPr>
        <w:t xml:space="preserve">; </w:t>
      </w:r>
      <w:proofErr w:type="gramEnd"/>
      <w:r w:rsidR="00B22186" w:rsidRPr="00B22186">
        <w:rPr>
          <w:position w:val="-24"/>
          <w:sz w:val="22"/>
          <w:szCs w:val="22"/>
        </w:rPr>
        <w:object w:dxaOrig="2060" w:dyaOrig="600">
          <v:shape id="_x0000_i1026" type="#_x0000_t75" style="width:103.1pt;height:29.95pt" o:ole="">
            <v:imagedata r:id="rId12" o:title=""/>
          </v:shape>
          <o:OLEObject Type="Embed" ProgID="Equation.3" ShapeID="_x0000_i1026" DrawAspect="Content" ObjectID="_1454907256" r:id="rId13"/>
        </w:object>
      </w:r>
      <w:r w:rsidR="00B22186">
        <w:rPr>
          <w:sz w:val="22"/>
          <w:szCs w:val="22"/>
        </w:rPr>
        <w:t xml:space="preserve">; </w:t>
      </w:r>
      <w:r w:rsidR="00B22186" w:rsidRPr="00B22186">
        <w:rPr>
          <w:position w:val="-26"/>
          <w:sz w:val="22"/>
          <w:szCs w:val="22"/>
        </w:rPr>
        <w:object w:dxaOrig="3320" w:dyaOrig="660">
          <v:shape id="_x0000_i1027" type="#_x0000_t75" style="width:165.9pt;height:32.85pt" o:ole="">
            <v:imagedata r:id="rId14" o:title=""/>
          </v:shape>
          <o:OLEObject Type="Embed" ProgID="Equation.3" ShapeID="_x0000_i1027" DrawAspect="Content" ObjectID="_1454907257" r:id="rId15"/>
        </w:object>
      </w:r>
      <w:r w:rsidR="00B22186" w:rsidRPr="00B22186">
        <w:rPr>
          <w:position w:val="-24"/>
          <w:sz w:val="22"/>
          <w:szCs w:val="22"/>
        </w:rPr>
        <w:object w:dxaOrig="1200" w:dyaOrig="600">
          <v:shape id="_x0000_i1028" type="#_x0000_t75" style="width:59.9pt;height:29.95pt" o:ole="">
            <v:imagedata r:id="rId16" o:title=""/>
          </v:shape>
          <o:OLEObject Type="Embed" ProgID="Equation.3" ShapeID="_x0000_i1028" DrawAspect="Content" ObjectID="_1454907258" r:id="rId17"/>
        </w:object>
      </w:r>
      <w:r w:rsidR="00B22186">
        <w:rPr>
          <w:sz w:val="22"/>
          <w:szCs w:val="22"/>
        </w:rPr>
        <w:t xml:space="preserve">; </w:t>
      </w:r>
      <w:r w:rsidR="00857655" w:rsidRPr="00B22186">
        <w:rPr>
          <w:position w:val="-30"/>
          <w:sz w:val="22"/>
          <w:szCs w:val="22"/>
        </w:rPr>
        <w:object w:dxaOrig="1980" w:dyaOrig="720">
          <v:shape id="_x0000_i1029" type="#_x0000_t75" style="width:99.05pt;height:35.7pt" o:ole="">
            <v:imagedata r:id="rId18" o:title=""/>
          </v:shape>
          <o:OLEObject Type="Embed" ProgID="Equation.3" ShapeID="_x0000_i1029" DrawAspect="Content" ObjectID="_1454907259" r:id="rId19"/>
        </w:object>
      </w:r>
      <w:r w:rsidR="00B22186">
        <w:rPr>
          <w:sz w:val="22"/>
          <w:szCs w:val="22"/>
        </w:rPr>
        <w:t xml:space="preserve"> A.</w:t>
      </w:r>
    </w:p>
    <w:p w:rsidR="00B22186" w:rsidRDefault="00B22186" w:rsidP="00215BA9">
      <w:pPr>
        <w:pStyle w:val="BodyTextIndent2"/>
        <w:widowControl w:val="0"/>
        <w:tabs>
          <w:tab w:val="clear" w:pos="284"/>
          <w:tab w:val="clear" w:pos="567"/>
        </w:tabs>
        <w:spacing w:line="360" w:lineRule="auto"/>
        <w:ind w:left="1080" w:hanging="1080"/>
        <w:rPr>
          <w:sz w:val="22"/>
          <w:szCs w:val="22"/>
        </w:rPr>
      </w:pPr>
    </w:p>
    <w:p w:rsidR="00631773" w:rsidRPr="00631773" w:rsidRDefault="00122400" w:rsidP="00631773">
      <w:pPr>
        <w:widowControl w:val="0"/>
        <w:spacing w:line="360" w:lineRule="auto"/>
        <w:ind w:left="1080" w:hanging="1080"/>
        <w:rPr>
          <w:color w:val="000000"/>
          <w:sz w:val="22"/>
          <w:szCs w:val="22"/>
        </w:rPr>
      </w:pPr>
      <w:r>
        <w:rPr>
          <w:color w:val="000000"/>
          <w:sz w:val="22"/>
          <w:szCs w:val="22"/>
        </w:rPr>
        <w:pict>
          <v:shape id="_x0000_s1061" type="#_x0000_t75" style="position:absolute;left:0;text-align:left;margin-left:272.6pt;margin-top:14.4pt;width:198.8pt;height:154.1pt;z-index:251661312">
            <v:imagedata r:id="rId20" o:title=""/>
            <w10:wrap type="square"/>
          </v:shape>
        </w:pict>
      </w:r>
      <w:r w:rsidR="00631773" w:rsidRPr="00631773">
        <w:rPr>
          <w:b/>
          <w:color w:val="000000"/>
          <w:sz w:val="22"/>
          <w:szCs w:val="22"/>
        </w:rPr>
        <w:t>P22.1.17</w:t>
      </w:r>
      <w:r w:rsidR="00631773" w:rsidRPr="00631773">
        <w:rPr>
          <w:color w:val="000000"/>
          <w:sz w:val="22"/>
          <w:szCs w:val="22"/>
        </w:rPr>
        <w:tab/>
        <w:t xml:space="preserve">Derive the transfer function </w:t>
      </w:r>
      <w:r w:rsidR="00631773" w:rsidRPr="00631773">
        <w:rPr>
          <w:i/>
          <w:color w:val="000000"/>
          <w:sz w:val="22"/>
          <w:szCs w:val="22"/>
        </w:rPr>
        <w:t>V</w:t>
      </w:r>
      <w:r w:rsidR="0053648C">
        <w:rPr>
          <w:i/>
          <w:color w:val="000000"/>
          <w:sz w:val="22"/>
          <w:szCs w:val="22"/>
          <w:vertAlign w:val="subscript"/>
        </w:rPr>
        <w:t>O</w:t>
      </w:r>
      <w:r w:rsidR="00631773" w:rsidRPr="00631773">
        <w:rPr>
          <w:color w:val="000000"/>
          <w:sz w:val="22"/>
          <w:szCs w:val="22"/>
        </w:rPr>
        <w:t>(</w:t>
      </w:r>
      <w:r w:rsidR="00631773" w:rsidRPr="00631773">
        <w:rPr>
          <w:i/>
          <w:color w:val="000000"/>
          <w:sz w:val="22"/>
          <w:szCs w:val="22"/>
        </w:rPr>
        <w:t>s</w:t>
      </w:r>
      <w:r w:rsidR="00631773" w:rsidRPr="00631773">
        <w:rPr>
          <w:color w:val="000000"/>
          <w:sz w:val="22"/>
          <w:szCs w:val="22"/>
        </w:rPr>
        <w:t>)/</w:t>
      </w:r>
      <w:r w:rsidR="00631773" w:rsidRPr="00631773">
        <w:rPr>
          <w:i/>
          <w:color w:val="000000"/>
          <w:sz w:val="22"/>
          <w:szCs w:val="22"/>
        </w:rPr>
        <w:t>V</w:t>
      </w:r>
      <w:r w:rsidR="0053648C">
        <w:rPr>
          <w:i/>
          <w:color w:val="000000"/>
          <w:sz w:val="22"/>
          <w:szCs w:val="22"/>
          <w:vertAlign w:val="subscript"/>
        </w:rPr>
        <w:t>SRC</w:t>
      </w:r>
      <w:r w:rsidR="00631773" w:rsidRPr="00631773">
        <w:rPr>
          <w:color w:val="000000"/>
          <w:sz w:val="22"/>
          <w:szCs w:val="22"/>
        </w:rPr>
        <w:t>(</w:t>
      </w:r>
      <w:r w:rsidR="00631773" w:rsidRPr="00631773">
        <w:rPr>
          <w:i/>
          <w:color w:val="000000"/>
          <w:sz w:val="22"/>
          <w:szCs w:val="22"/>
        </w:rPr>
        <w:t>s</w:t>
      </w:r>
      <w:r w:rsidR="00631773" w:rsidRPr="00631773">
        <w:rPr>
          <w:color w:val="000000"/>
          <w:sz w:val="22"/>
          <w:szCs w:val="22"/>
        </w:rPr>
        <w:t>) in Figure P22.1.12.</w:t>
      </w:r>
    </w:p>
    <w:p w:rsidR="00631773" w:rsidRDefault="003C3E83" w:rsidP="003C3E83">
      <w:pPr>
        <w:widowControl w:val="0"/>
        <w:spacing w:line="360" w:lineRule="auto"/>
        <w:ind w:left="1080" w:hanging="1080"/>
        <w:rPr>
          <w:sz w:val="22"/>
          <w:szCs w:val="22"/>
        </w:rPr>
      </w:pPr>
      <w:r w:rsidRPr="00DA7C04">
        <w:rPr>
          <w:b/>
          <w:color w:val="000000"/>
          <w:sz w:val="22"/>
          <w:szCs w:val="22"/>
        </w:rPr>
        <w:t>Solution:</w:t>
      </w:r>
      <w:r>
        <w:rPr>
          <w:color w:val="000000"/>
          <w:sz w:val="22"/>
          <w:szCs w:val="22"/>
        </w:rPr>
        <w:tab/>
      </w:r>
      <w:r w:rsidR="009F19CC" w:rsidRPr="003C3E83">
        <w:rPr>
          <w:position w:val="-28"/>
          <w:sz w:val="22"/>
          <w:szCs w:val="22"/>
        </w:rPr>
        <w:object w:dxaOrig="3240" w:dyaOrig="639">
          <v:shape id="_x0000_i1030" type="#_x0000_t75" style="width:162.45pt;height:31.7pt" o:ole="">
            <v:imagedata r:id="rId21" o:title=""/>
          </v:shape>
          <o:OLEObject Type="Embed" ProgID="Equation.3" ShapeID="_x0000_i1030" DrawAspect="Content" ObjectID="_1454907260" r:id="rId22"/>
        </w:object>
      </w:r>
    </w:p>
    <w:p w:rsidR="003C3E83" w:rsidRDefault="00DA7C04" w:rsidP="003C3E83">
      <w:pPr>
        <w:widowControl w:val="0"/>
        <w:spacing w:line="360" w:lineRule="auto"/>
        <w:ind w:left="1080"/>
        <w:rPr>
          <w:color w:val="000000"/>
          <w:sz w:val="22"/>
          <w:szCs w:val="22"/>
        </w:rPr>
      </w:pPr>
      <w:r w:rsidRPr="003C3E83">
        <w:rPr>
          <w:position w:val="-24"/>
          <w:sz w:val="22"/>
          <w:szCs w:val="22"/>
        </w:rPr>
        <w:object w:dxaOrig="3220" w:dyaOrig="639">
          <v:shape id="_x0000_i1031" type="#_x0000_t75" style="width:161.3pt;height:31.7pt" o:ole="">
            <v:imagedata r:id="rId23" o:title=""/>
          </v:shape>
          <o:OLEObject Type="Embed" ProgID="Equation.3" ShapeID="_x0000_i1031" DrawAspect="Content" ObjectID="_1454907261" r:id="rId24"/>
        </w:object>
      </w:r>
      <w:r w:rsidR="003C3E83">
        <w:rPr>
          <w:sz w:val="22"/>
          <w:szCs w:val="22"/>
        </w:rPr>
        <w:t>.</w:t>
      </w:r>
    </w:p>
    <w:p w:rsidR="00631773" w:rsidRDefault="00DA7C04" w:rsidP="00DA7C04">
      <w:pPr>
        <w:widowControl w:val="0"/>
        <w:spacing w:line="360" w:lineRule="auto"/>
        <w:ind w:left="1080"/>
        <w:rPr>
          <w:color w:val="000000"/>
          <w:sz w:val="22"/>
          <w:szCs w:val="22"/>
        </w:rPr>
      </w:pPr>
      <w:r w:rsidRPr="003C3E83">
        <w:rPr>
          <w:position w:val="-24"/>
          <w:sz w:val="22"/>
          <w:szCs w:val="22"/>
        </w:rPr>
        <w:object w:dxaOrig="2840" w:dyaOrig="600">
          <v:shape id="_x0000_i1032" type="#_x0000_t75" style="width:142.25pt;height:29.95pt" o:ole="">
            <v:imagedata r:id="rId25" o:title=""/>
          </v:shape>
          <o:OLEObject Type="Embed" ProgID="Equation.3" ShapeID="_x0000_i1032" DrawAspect="Content" ObjectID="_1454907262" r:id="rId26"/>
        </w:object>
      </w:r>
      <w:r>
        <w:rPr>
          <w:sz w:val="22"/>
          <w:szCs w:val="22"/>
        </w:rPr>
        <w:t xml:space="preserve">. Hence, </w:t>
      </w:r>
    </w:p>
    <w:p w:rsidR="00631773" w:rsidRDefault="009F19CC" w:rsidP="00DA7C04">
      <w:pPr>
        <w:widowControl w:val="0"/>
        <w:spacing w:line="360" w:lineRule="auto"/>
        <w:ind w:left="1080"/>
        <w:rPr>
          <w:color w:val="000000"/>
          <w:sz w:val="22"/>
          <w:szCs w:val="22"/>
        </w:rPr>
      </w:pPr>
      <w:r w:rsidRPr="00DA7C04">
        <w:rPr>
          <w:position w:val="-52"/>
          <w:sz w:val="22"/>
          <w:szCs w:val="22"/>
        </w:rPr>
        <w:object w:dxaOrig="3700" w:dyaOrig="920">
          <v:shape id="_x0000_i1033" type="#_x0000_t75" style="width:185.45pt;height:45.5pt" o:ole="">
            <v:imagedata r:id="rId27" o:title=""/>
          </v:shape>
          <o:OLEObject Type="Embed" ProgID="Equation.3" ShapeID="_x0000_i1033" DrawAspect="Content" ObjectID="_1454907263" r:id="rId28"/>
        </w:object>
      </w:r>
    </w:p>
    <w:p w:rsidR="00631773" w:rsidRDefault="00122400" w:rsidP="00DA7C04">
      <w:pPr>
        <w:widowControl w:val="0"/>
        <w:spacing w:line="360" w:lineRule="auto"/>
        <w:ind w:left="1080"/>
        <w:rPr>
          <w:color w:val="000000"/>
          <w:sz w:val="22"/>
          <w:szCs w:val="22"/>
        </w:rPr>
      </w:pPr>
      <w:r>
        <w:pict>
          <v:shape id="_x0000_s1068" type="#_x0000_t75" style="position:absolute;left:0;text-align:left;margin-left:272.6pt;margin-top:3.1pt;width:167.05pt;height:126.5pt;z-index:251663360;mso-position-horizontal-relative:text;mso-position-vertical-relative:text">
            <v:imagedata r:id="rId29" o:title=""/>
            <w10:wrap type="square"/>
          </v:shape>
        </w:pict>
      </w:r>
      <w:r w:rsidR="009F19CC" w:rsidRPr="00DA7C04">
        <w:rPr>
          <w:position w:val="-28"/>
          <w:sz w:val="22"/>
          <w:szCs w:val="22"/>
        </w:rPr>
        <w:object w:dxaOrig="2720" w:dyaOrig="680">
          <v:shape id="_x0000_i1034" type="#_x0000_t75" style="width:135.95pt;height:34pt" o:ole="">
            <v:imagedata r:id="rId30" o:title=""/>
          </v:shape>
          <o:OLEObject Type="Embed" ProgID="Equation.3" ShapeID="_x0000_i1034" DrawAspect="Content" ObjectID="_1454907264" r:id="rId31"/>
        </w:object>
      </w:r>
    </w:p>
    <w:p w:rsidR="00631773" w:rsidRDefault="009F19CC" w:rsidP="00DA7C04">
      <w:pPr>
        <w:widowControl w:val="0"/>
        <w:spacing w:line="360" w:lineRule="auto"/>
        <w:ind w:left="1080"/>
        <w:rPr>
          <w:color w:val="000000"/>
          <w:sz w:val="22"/>
          <w:szCs w:val="22"/>
        </w:rPr>
      </w:pPr>
      <w:r w:rsidRPr="0053648C">
        <w:rPr>
          <w:position w:val="-24"/>
          <w:sz w:val="22"/>
          <w:szCs w:val="22"/>
        </w:rPr>
        <w:object w:dxaOrig="2700" w:dyaOrig="639">
          <v:shape id="_x0000_i1035" type="#_x0000_t75" style="width:135.35pt;height:31.7pt" o:ole="">
            <v:imagedata r:id="rId32" o:title=""/>
          </v:shape>
          <o:OLEObject Type="Embed" ProgID="Equation.3" ShapeID="_x0000_i1035" DrawAspect="Content" ObjectID="_1454907265" r:id="rId33"/>
        </w:object>
      </w:r>
    </w:p>
    <w:p w:rsidR="00631773" w:rsidRDefault="009F19CC" w:rsidP="0053648C">
      <w:pPr>
        <w:widowControl w:val="0"/>
        <w:spacing w:line="360" w:lineRule="auto"/>
        <w:ind w:left="1080"/>
        <w:rPr>
          <w:color w:val="000000"/>
          <w:sz w:val="22"/>
          <w:szCs w:val="22"/>
        </w:rPr>
      </w:pPr>
      <w:r w:rsidRPr="0053648C">
        <w:rPr>
          <w:position w:val="-24"/>
          <w:sz w:val="22"/>
          <w:szCs w:val="22"/>
        </w:rPr>
        <w:object w:dxaOrig="3340" w:dyaOrig="639">
          <v:shape id="_x0000_i1036" type="#_x0000_t75" style="width:167.05pt;height:31.7pt" o:ole="">
            <v:imagedata r:id="rId34" o:title=""/>
          </v:shape>
          <o:OLEObject Type="Embed" ProgID="Equation.3" ShapeID="_x0000_i1036" DrawAspect="Content" ObjectID="_1454907266" r:id="rId35"/>
        </w:object>
      </w:r>
    </w:p>
    <w:p w:rsidR="003C3E83" w:rsidRDefault="0053648C" w:rsidP="0053648C">
      <w:pPr>
        <w:widowControl w:val="0"/>
        <w:spacing w:line="360" w:lineRule="auto"/>
        <w:ind w:left="1080"/>
        <w:rPr>
          <w:color w:val="000000"/>
          <w:sz w:val="22"/>
          <w:szCs w:val="22"/>
        </w:rPr>
      </w:pPr>
      <w:r>
        <w:rPr>
          <w:color w:val="000000"/>
          <w:sz w:val="22"/>
          <w:szCs w:val="22"/>
        </w:rPr>
        <w:t xml:space="preserve">If </w:t>
      </w:r>
      <w:r w:rsidRPr="0053648C">
        <w:rPr>
          <w:i/>
          <w:color w:val="000000"/>
          <w:sz w:val="22"/>
          <w:szCs w:val="22"/>
        </w:rPr>
        <w:t>s</w:t>
      </w:r>
      <w:r>
        <w:rPr>
          <w:color w:val="000000"/>
          <w:sz w:val="22"/>
          <w:szCs w:val="22"/>
        </w:rPr>
        <w:sym w:font="Symbol" w:char="F0A2"/>
      </w:r>
      <w:r>
        <w:rPr>
          <w:color w:val="000000"/>
          <w:sz w:val="22"/>
          <w:szCs w:val="22"/>
        </w:rPr>
        <w:t xml:space="preserve"> is in </w:t>
      </w:r>
      <w:proofErr w:type="spellStart"/>
      <w:r>
        <w:rPr>
          <w:color w:val="000000"/>
          <w:sz w:val="22"/>
          <w:szCs w:val="22"/>
        </w:rPr>
        <w:t>Mrad</w:t>
      </w:r>
      <w:proofErr w:type="spellEnd"/>
      <w:r>
        <w:rPr>
          <w:color w:val="000000"/>
          <w:sz w:val="22"/>
          <w:szCs w:val="22"/>
        </w:rPr>
        <w:t xml:space="preserve">/s, then </w:t>
      </w:r>
      <w:r w:rsidRPr="0053648C">
        <w:rPr>
          <w:i/>
          <w:color w:val="000000"/>
          <w:sz w:val="22"/>
          <w:szCs w:val="22"/>
        </w:rPr>
        <w:t>s</w:t>
      </w:r>
      <w:r>
        <w:rPr>
          <w:color w:val="000000"/>
          <w:sz w:val="22"/>
          <w:szCs w:val="22"/>
        </w:rPr>
        <w:sym w:font="Symbol" w:char="F0A2"/>
      </w:r>
      <w:r>
        <w:rPr>
          <w:color w:val="000000"/>
          <w:sz w:val="22"/>
          <w:szCs w:val="22"/>
        </w:rPr>
        <w:t xml:space="preserve"> = </w:t>
      </w:r>
      <w:r>
        <w:rPr>
          <w:i/>
          <w:color w:val="000000"/>
          <w:sz w:val="22"/>
          <w:szCs w:val="22"/>
        </w:rPr>
        <w:sym w:font="Symbol" w:char="F0B4"/>
      </w:r>
      <w:r w:rsidRPr="0053648C">
        <w:rPr>
          <w:color w:val="000000"/>
          <w:sz w:val="22"/>
          <w:szCs w:val="22"/>
        </w:rPr>
        <w:t>10</w:t>
      </w:r>
      <w:r w:rsidRPr="0053648C">
        <w:rPr>
          <w:color w:val="000000"/>
          <w:sz w:val="22"/>
          <w:szCs w:val="22"/>
          <w:vertAlign w:val="superscript"/>
        </w:rPr>
        <w:t>6</w:t>
      </w:r>
      <w:r>
        <w:rPr>
          <w:color w:val="000000"/>
          <w:sz w:val="22"/>
          <w:szCs w:val="22"/>
        </w:rPr>
        <w:t>. This gives:</w:t>
      </w:r>
    </w:p>
    <w:p w:rsidR="003C3E83" w:rsidRDefault="0053648C" w:rsidP="0053648C">
      <w:pPr>
        <w:widowControl w:val="0"/>
        <w:spacing w:line="360" w:lineRule="auto"/>
        <w:ind w:left="1080"/>
        <w:rPr>
          <w:color w:val="000000"/>
          <w:sz w:val="22"/>
          <w:szCs w:val="22"/>
        </w:rPr>
      </w:pPr>
      <w:r w:rsidRPr="0053648C">
        <w:rPr>
          <w:position w:val="-28"/>
          <w:sz w:val="22"/>
          <w:szCs w:val="22"/>
        </w:rPr>
        <w:object w:dxaOrig="2500" w:dyaOrig="680">
          <v:shape id="_x0000_i1037" type="#_x0000_t75" style="width:125pt;height:34pt" o:ole="">
            <v:imagedata r:id="rId36" o:title=""/>
          </v:shape>
          <o:OLEObject Type="Embed" ProgID="Equation.3" ShapeID="_x0000_i1037" DrawAspect="Content" ObjectID="_1454907267" r:id="rId37"/>
        </w:object>
      </w:r>
    </w:p>
    <w:p w:rsidR="003C3E83" w:rsidRDefault="003C3E83" w:rsidP="009F19CC">
      <w:pPr>
        <w:widowControl w:val="0"/>
        <w:tabs>
          <w:tab w:val="left" w:pos="6866"/>
        </w:tabs>
        <w:spacing w:line="360" w:lineRule="auto"/>
        <w:ind w:left="720" w:hanging="720"/>
        <w:rPr>
          <w:color w:val="000000"/>
          <w:sz w:val="22"/>
          <w:szCs w:val="22"/>
        </w:rPr>
      </w:pPr>
    </w:p>
    <w:p w:rsidR="00631773" w:rsidRDefault="00631773" w:rsidP="00631773">
      <w:pPr>
        <w:widowControl w:val="0"/>
        <w:spacing w:line="360" w:lineRule="auto"/>
        <w:ind w:left="720" w:hanging="720"/>
        <w:rPr>
          <w:color w:val="000000"/>
          <w:sz w:val="22"/>
          <w:szCs w:val="22"/>
        </w:rPr>
      </w:pPr>
    </w:p>
    <w:p w:rsidR="00722E20" w:rsidRPr="009F19CC" w:rsidRDefault="00122400" w:rsidP="00115FCF">
      <w:pPr>
        <w:pStyle w:val="BodyTextIndent2"/>
        <w:widowControl w:val="0"/>
        <w:tabs>
          <w:tab w:val="clear" w:pos="284"/>
          <w:tab w:val="clear" w:pos="567"/>
        </w:tabs>
        <w:spacing w:line="360" w:lineRule="auto"/>
        <w:ind w:left="1080" w:hanging="1080"/>
        <w:rPr>
          <w:b/>
          <w:color w:val="000000"/>
          <w:sz w:val="22"/>
          <w:szCs w:val="22"/>
        </w:rPr>
      </w:pPr>
      <w:r>
        <w:rPr>
          <w:sz w:val="22"/>
          <w:szCs w:val="22"/>
        </w:rPr>
        <w:lastRenderedPageBreak/>
        <w:pict>
          <v:shape id="_x0000_s1069" type="#_x0000_t75" style="position:absolute;left:0;text-align:left;margin-left:250.8pt;margin-top:-7.8pt;width:227.25pt;height:120.75pt;z-index:251665408;mso-position-horizontal-relative:text;mso-position-vertical-relative:text">
            <v:imagedata r:id="rId38" o:title=""/>
            <w10:wrap type="square"/>
          </v:shape>
        </w:pict>
      </w:r>
      <w:r w:rsidR="00722E20" w:rsidRPr="009F19CC">
        <w:rPr>
          <w:b/>
          <w:color w:val="000000"/>
          <w:sz w:val="22"/>
          <w:szCs w:val="22"/>
        </w:rPr>
        <w:t>P22.1.18</w:t>
      </w:r>
      <w:r w:rsidR="009F19CC" w:rsidRPr="009F19CC">
        <w:rPr>
          <w:b/>
          <w:color w:val="000000"/>
          <w:sz w:val="22"/>
          <w:szCs w:val="22"/>
        </w:rPr>
        <w:tab/>
      </w:r>
      <w:r w:rsidR="009F19CC" w:rsidRPr="009F19CC">
        <w:rPr>
          <w:sz w:val="22"/>
          <w:szCs w:val="22"/>
        </w:rPr>
        <w:t xml:space="preserve">Determine the transfer function </w:t>
      </w:r>
      <w:r w:rsidR="009F19CC" w:rsidRPr="009F19CC">
        <w:rPr>
          <w:i/>
          <w:sz w:val="22"/>
          <w:szCs w:val="22"/>
        </w:rPr>
        <w:t>V</w:t>
      </w:r>
      <w:r w:rsidR="009F19CC" w:rsidRPr="009F19CC">
        <w:rPr>
          <w:i/>
          <w:sz w:val="22"/>
          <w:szCs w:val="22"/>
          <w:vertAlign w:val="subscript"/>
        </w:rPr>
        <w:t>o</w:t>
      </w:r>
      <w:r w:rsidR="009F19CC" w:rsidRPr="009F19CC">
        <w:rPr>
          <w:sz w:val="22"/>
          <w:szCs w:val="22"/>
        </w:rPr>
        <w:t>(</w:t>
      </w:r>
      <w:r w:rsidR="009F19CC" w:rsidRPr="009F19CC">
        <w:rPr>
          <w:i/>
          <w:sz w:val="22"/>
          <w:szCs w:val="22"/>
        </w:rPr>
        <w:t>s</w:t>
      </w:r>
      <w:r w:rsidR="009F19CC" w:rsidRPr="009F19CC">
        <w:rPr>
          <w:sz w:val="22"/>
          <w:szCs w:val="22"/>
        </w:rPr>
        <w:t>)/</w:t>
      </w:r>
      <w:r w:rsidR="009F19CC" w:rsidRPr="009F19CC">
        <w:rPr>
          <w:i/>
          <w:sz w:val="22"/>
          <w:szCs w:val="22"/>
        </w:rPr>
        <w:t>I</w:t>
      </w:r>
      <w:r w:rsidR="009F19CC" w:rsidRPr="009F19CC">
        <w:rPr>
          <w:i/>
          <w:sz w:val="22"/>
          <w:szCs w:val="22"/>
          <w:vertAlign w:val="subscript"/>
        </w:rPr>
        <w:t>i</w:t>
      </w:r>
      <w:r w:rsidR="009F19CC" w:rsidRPr="009F19CC">
        <w:rPr>
          <w:sz w:val="22"/>
          <w:szCs w:val="22"/>
        </w:rPr>
        <w:t>(</w:t>
      </w:r>
      <w:r w:rsidR="009F19CC" w:rsidRPr="009F19CC">
        <w:rPr>
          <w:i/>
          <w:sz w:val="22"/>
          <w:szCs w:val="22"/>
        </w:rPr>
        <w:t>s</w:t>
      </w:r>
      <w:r w:rsidR="009F19CC" w:rsidRPr="009F19CC">
        <w:rPr>
          <w:sz w:val="22"/>
          <w:szCs w:val="22"/>
        </w:rPr>
        <w:t xml:space="preserve">) in Figure P22.1.18 assuming </w:t>
      </w:r>
      <w:r>
        <w:rPr>
          <w:position w:val="-10"/>
          <w:sz w:val="22"/>
          <w:szCs w:val="22"/>
        </w:rPr>
        <w:pict>
          <v:shape id="_x0000_i1038" type="#_x0000_t75" style="width:48.95pt;height:16.15pt">
            <v:imagedata r:id="rId39" o:title=""/>
          </v:shape>
        </w:pict>
      </w:r>
      <w:r w:rsidR="009F19CC" w:rsidRPr="009F19CC">
        <w:rPr>
          <w:sz w:val="22"/>
          <w:szCs w:val="22"/>
        </w:rPr>
        <w:t xml:space="preserve"> </w:t>
      </w:r>
      <w:r>
        <w:rPr>
          <w:position w:val="-10"/>
          <w:sz w:val="22"/>
          <w:szCs w:val="22"/>
        </w:rPr>
        <w:pict>
          <v:shape id="_x0000_i1039" type="#_x0000_t75" style="width:62.2pt;height:16.15pt">
            <v:imagedata r:id="rId40" o:title=""/>
          </v:shape>
        </w:pict>
      </w:r>
      <w:r w:rsidR="009F19CC" w:rsidRPr="009F19CC">
        <w:rPr>
          <w:sz w:val="22"/>
          <w:szCs w:val="22"/>
        </w:rPr>
        <w:t xml:space="preserve"> </w:t>
      </w:r>
      <w:r>
        <w:rPr>
          <w:position w:val="-22"/>
          <w:sz w:val="22"/>
          <w:szCs w:val="22"/>
        </w:rPr>
        <w:pict>
          <v:shape id="_x0000_i1040" type="#_x0000_t75" style="width:54.15pt;height:28.8pt">
            <v:imagedata r:id="rId41" o:title=""/>
          </v:shape>
        </w:pict>
      </w:r>
      <w:r w:rsidR="009F19CC" w:rsidRPr="009F19CC">
        <w:rPr>
          <w:sz w:val="22"/>
          <w:szCs w:val="22"/>
        </w:rPr>
        <w:t xml:space="preserve"> and </w:t>
      </w:r>
      <w:r>
        <w:rPr>
          <w:position w:val="-10"/>
          <w:sz w:val="22"/>
          <w:szCs w:val="22"/>
        </w:rPr>
        <w:pict>
          <v:shape id="_x0000_i1041" type="#_x0000_t75" style="width:40.9pt;height:16.15pt">
            <v:imagedata r:id="rId42" o:title=""/>
          </v:shape>
        </w:pict>
      </w:r>
    </w:p>
    <w:p w:rsidR="00722E20" w:rsidRDefault="00722E20" w:rsidP="00115FCF">
      <w:pPr>
        <w:pStyle w:val="BodyTextIndent2"/>
        <w:widowControl w:val="0"/>
        <w:tabs>
          <w:tab w:val="clear" w:pos="284"/>
          <w:tab w:val="clear" w:pos="567"/>
        </w:tabs>
        <w:spacing w:line="360" w:lineRule="auto"/>
        <w:ind w:left="1080" w:hanging="1080"/>
        <w:rPr>
          <w:b/>
          <w:color w:val="000000"/>
          <w:sz w:val="22"/>
          <w:szCs w:val="22"/>
        </w:rPr>
      </w:pPr>
    </w:p>
    <w:p w:rsidR="009F19CC" w:rsidRPr="009F19CC" w:rsidRDefault="009F19CC" w:rsidP="009F19CC">
      <w:pPr>
        <w:widowControl w:val="0"/>
        <w:tabs>
          <w:tab w:val="left" w:pos="1080"/>
          <w:tab w:val="left" w:pos="1620"/>
          <w:tab w:val="left" w:pos="1800"/>
        </w:tabs>
        <w:spacing w:line="360" w:lineRule="auto"/>
        <w:ind w:left="1080" w:hanging="1080"/>
        <w:rPr>
          <w:sz w:val="22"/>
          <w:szCs w:val="22"/>
        </w:rPr>
      </w:pPr>
      <w:r>
        <w:rPr>
          <w:b/>
          <w:color w:val="000000"/>
          <w:sz w:val="22"/>
          <w:szCs w:val="22"/>
        </w:rPr>
        <w:t>Solution:</w:t>
      </w:r>
      <w:r>
        <w:rPr>
          <w:b/>
          <w:color w:val="000000"/>
          <w:sz w:val="22"/>
          <w:szCs w:val="22"/>
        </w:rPr>
        <w:tab/>
      </w:r>
      <w:r w:rsidRPr="009F19CC">
        <w:rPr>
          <w:color w:val="000000"/>
          <w:sz w:val="22"/>
          <w:szCs w:val="22"/>
        </w:rPr>
        <w:t xml:space="preserve"> </w:t>
      </w:r>
      <w:r w:rsidRPr="009F19CC">
        <w:rPr>
          <w:position w:val="-56"/>
          <w:sz w:val="22"/>
          <w:szCs w:val="22"/>
          <w:lang w:val="pt-BR"/>
        </w:rPr>
        <w:object w:dxaOrig="2720" w:dyaOrig="920">
          <v:shape id="_x0000_i1042" type="#_x0000_t75" style="width:135.95pt;height:46.1pt" o:ole="">
            <v:imagedata r:id="rId43" o:title=""/>
          </v:shape>
          <o:OLEObject Type="Embed" ProgID="Equation.3" ShapeID="_x0000_i1042" DrawAspect="Content" ObjectID="_1454907268" r:id="rId44"/>
        </w:object>
      </w:r>
      <w:proofErr w:type="gramStart"/>
      <w:r w:rsidRPr="009F19CC">
        <w:rPr>
          <w:sz w:val="22"/>
          <w:szCs w:val="22"/>
        </w:rPr>
        <w:t xml:space="preserve">; </w:t>
      </w:r>
      <w:proofErr w:type="gramEnd"/>
      <w:r w:rsidRPr="009F19CC">
        <w:rPr>
          <w:position w:val="-50"/>
          <w:sz w:val="22"/>
          <w:szCs w:val="22"/>
          <w:lang w:val="pt-BR"/>
        </w:rPr>
        <w:object w:dxaOrig="2799" w:dyaOrig="1140">
          <v:shape id="_x0000_i1043" type="#_x0000_t75" style="width:139.95pt;height:57pt" o:ole="">
            <v:imagedata r:id="rId45" o:title=""/>
          </v:shape>
          <o:OLEObject Type="Embed" ProgID="Equation.3" ShapeID="_x0000_i1043" DrawAspect="Content" ObjectID="_1454907269" r:id="rId46"/>
        </w:object>
      </w:r>
      <w:r w:rsidRPr="009F19CC">
        <w:rPr>
          <w:sz w:val="22"/>
          <w:szCs w:val="22"/>
        </w:rPr>
        <w:t xml:space="preserve">; </w:t>
      </w:r>
      <w:r w:rsidRPr="009F19CC">
        <w:rPr>
          <w:position w:val="-52"/>
          <w:sz w:val="22"/>
          <w:szCs w:val="22"/>
          <w:lang w:val="pt-BR"/>
        </w:rPr>
        <w:object w:dxaOrig="5440" w:dyaOrig="1140">
          <v:shape id="_x0000_i1044" type="#_x0000_t75" style="width:271.85pt;height:57pt" o:ole="">
            <v:imagedata r:id="rId47" o:title=""/>
          </v:shape>
          <o:OLEObject Type="Embed" ProgID="Equation.3" ShapeID="_x0000_i1044" DrawAspect="Content" ObjectID="_1454907270" r:id="rId48"/>
        </w:object>
      </w:r>
      <w:r w:rsidRPr="009F19CC">
        <w:rPr>
          <w:sz w:val="22"/>
          <w:szCs w:val="22"/>
        </w:rPr>
        <w:t>.</w:t>
      </w:r>
    </w:p>
    <w:p w:rsidR="00722E20" w:rsidRDefault="00122400" w:rsidP="00687342">
      <w:pPr>
        <w:pStyle w:val="BodyTextIndent2"/>
        <w:widowControl w:val="0"/>
        <w:tabs>
          <w:tab w:val="clear" w:pos="284"/>
          <w:tab w:val="clear" w:pos="567"/>
        </w:tabs>
        <w:spacing w:line="360" w:lineRule="auto"/>
        <w:ind w:left="1080" w:hanging="1080"/>
        <w:rPr>
          <w:b/>
          <w:color w:val="000000"/>
          <w:sz w:val="22"/>
          <w:szCs w:val="22"/>
        </w:rPr>
      </w:pPr>
      <w:r>
        <w:pict>
          <v:shape id="_x0000_s1094" type="#_x0000_t75" style="position:absolute;left:0;text-align:left;margin-left:276.25pt;margin-top:14.9pt;width:169.2pt;height:134.8pt;z-index:251673600;mso-position-horizontal-relative:text;mso-position-vertical-relative:text">
            <v:imagedata r:id="rId49" o:title=""/>
            <w10:wrap type="square"/>
          </v:shape>
        </w:pict>
      </w:r>
    </w:p>
    <w:p w:rsidR="00722E20" w:rsidRPr="009F19CC" w:rsidRDefault="00722E20" w:rsidP="00687342">
      <w:pPr>
        <w:pStyle w:val="BodyTextIndent2"/>
        <w:widowControl w:val="0"/>
        <w:tabs>
          <w:tab w:val="clear" w:pos="284"/>
          <w:tab w:val="clear" w:pos="567"/>
        </w:tabs>
        <w:spacing w:line="360" w:lineRule="auto"/>
        <w:ind w:left="1080" w:hanging="1080"/>
        <w:rPr>
          <w:b/>
          <w:color w:val="000000"/>
          <w:sz w:val="22"/>
          <w:szCs w:val="22"/>
        </w:rPr>
      </w:pPr>
      <w:r w:rsidRPr="009F19CC">
        <w:rPr>
          <w:b/>
          <w:color w:val="000000"/>
          <w:sz w:val="22"/>
          <w:szCs w:val="22"/>
        </w:rPr>
        <w:t>P22.1.21</w:t>
      </w:r>
      <w:r w:rsidR="009F19CC" w:rsidRPr="009F19CC">
        <w:rPr>
          <w:b/>
          <w:color w:val="000000"/>
          <w:sz w:val="22"/>
          <w:szCs w:val="22"/>
        </w:rPr>
        <w:tab/>
      </w:r>
      <w:r w:rsidR="009F19CC" w:rsidRPr="009F19CC">
        <w:rPr>
          <w:sz w:val="22"/>
          <w:szCs w:val="22"/>
        </w:rPr>
        <w:t xml:space="preserve">Determine the transfer function </w:t>
      </w:r>
      <w:r w:rsidR="009F19CC" w:rsidRPr="009F19CC">
        <w:rPr>
          <w:i/>
          <w:sz w:val="22"/>
          <w:szCs w:val="22"/>
        </w:rPr>
        <w:t>I</w:t>
      </w:r>
      <w:r w:rsidR="00687342">
        <w:rPr>
          <w:i/>
          <w:sz w:val="22"/>
          <w:szCs w:val="22"/>
          <w:vertAlign w:val="subscript"/>
        </w:rPr>
        <w:t>O</w:t>
      </w:r>
      <w:r w:rsidR="009F19CC" w:rsidRPr="009F19CC">
        <w:rPr>
          <w:sz w:val="22"/>
          <w:szCs w:val="22"/>
        </w:rPr>
        <w:t>(</w:t>
      </w:r>
      <w:r w:rsidR="009F19CC" w:rsidRPr="009F19CC">
        <w:rPr>
          <w:i/>
          <w:sz w:val="22"/>
          <w:szCs w:val="22"/>
        </w:rPr>
        <w:t>s</w:t>
      </w:r>
      <w:r w:rsidR="009F19CC" w:rsidRPr="009F19CC">
        <w:rPr>
          <w:sz w:val="22"/>
          <w:szCs w:val="22"/>
        </w:rPr>
        <w:t>)/</w:t>
      </w:r>
      <w:r w:rsidR="009F19CC" w:rsidRPr="009F19CC">
        <w:rPr>
          <w:i/>
          <w:sz w:val="22"/>
          <w:szCs w:val="22"/>
        </w:rPr>
        <w:t>I</w:t>
      </w:r>
      <w:r w:rsidR="009F19CC" w:rsidRPr="009F19CC">
        <w:rPr>
          <w:i/>
          <w:sz w:val="22"/>
          <w:szCs w:val="22"/>
          <w:vertAlign w:val="subscript"/>
        </w:rPr>
        <w:t>SRC</w:t>
      </w:r>
      <w:r w:rsidR="009F19CC" w:rsidRPr="009F19CC">
        <w:rPr>
          <w:sz w:val="22"/>
          <w:szCs w:val="22"/>
        </w:rPr>
        <w:t>(</w:t>
      </w:r>
      <w:r w:rsidR="009F19CC" w:rsidRPr="009F19CC">
        <w:rPr>
          <w:i/>
          <w:sz w:val="22"/>
          <w:szCs w:val="22"/>
        </w:rPr>
        <w:t>s</w:t>
      </w:r>
      <w:r w:rsidR="009F19CC" w:rsidRPr="009F19CC">
        <w:rPr>
          <w:sz w:val="22"/>
          <w:szCs w:val="22"/>
        </w:rPr>
        <w:t>) in Figure P22.1.21</w:t>
      </w:r>
      <w:r w:rsidR="008918E9">
        <w:rPr>
          <w:sz w:val="22"/>
          <w:szCs w:val="22"/>
        </w:rPr>
        <w:t>, assuming no initial energy storage.</w:t>
      </w:r>
    </w:p>
    <w:p w:rsidR="00722E20" w:rsidRDefault="00122400" w:rsidP="0085645B">
      <w:pPr>
        <w:pStyle w:val="BodyTextIndent2"/>
        <w:widowControl w:val="0"/>
        <w:tabs>
          <w:tab w:val="clear" w:pos="284"/>
          <w:tab w:val="clear" w:pos="567"/>
        </w:tabs>
        <w:spacing w:line="360" w:lineRule="auto"/>
        <w:ind w:left="1080" w:hanging="1080"/>
      </w:pPr>
      <w:r>
        <w:pict>
          <v:shape id="_x0000_s1093" type="#_x0000_t75" style="position:absolute;left:0;text-align:left;margin-left:312.35pt;margin-top:82.5pt;width:166.3pt;height:110.55pt;z-index:251671552;mso-position-horizontal-relative:text;mso-position-vertical-relative:text">
            <v:imagedata r:id="rId50" o:title=""/>
            <w10:wrap type="square"/>
          </v:shape>
        </w:pict>
      </w:r>
      <w:r w:rsidR="002B4958">
        <w:rPr>
          <w:b/>
          <w:color w:val="000000"/>
          <w:sz w:val="22"/>
          <w:szCs w:val="22"/>
        </w:rPr>
        <w:t>Solution:</w:t>
      </w:r>
      <w:r w:rsidR="002B4958" w:rsidRPr="0085645B">
        <w:rPr>
          <w:bCs/>
          <w:color w:val="000000"/>
          <w:sz w:val="22"/>
          <w:szCs w:val="22"/>
        </w:rPr>
        <w:tab/>
      </w:r>
      <w:r w:rsidR="0085645B" w:rsidRPr="0085645B">
        <w:rPr>
          <w:bCs/>
          <w:color w:val="000000"/>
          <w:sz w:val="22"/>
          <w:szCs w:val="22"/>
        </w:rPr>
        <w:t xml:space="preserve">TEC </w:t>
      </w:r>
      <w:r w:rsidR="00874BC2">
        <w:rPr>
          <w:bCs/>
          <w:color w:val="000000"/>
          <w:sz w:val="22"/>
          <w:szCs w:val="22"/>
        </w:rPr>
        <w:t>seen b</w:t>
      </w:r>
      <w:r w:rsidR="0085645B">
        <w:rPr>
          <w:bCs/>
          <w:color w:val="000000"/>
          <w:sz w:val="22"/>
          <w:szCs w:val="22"/>
        </w:rPr>
        <w:t xml:space="preserve">y the capacitor will be derived. It follows from current division </w:t>
      </w:r>
      <w:proofErr w:type="gramStart"/>
      <w:r w:rsidR="0085645B">
        <w:rPr>
          <w:bCs/>
          <w:color w:val="000000"/>
          <w:sz w:val="22"/>
          <w:szCs w:val="22"/>
        </w:rPr>
        <w:t xml:space="preserve">that </w:t>
      </w:r>
      <w:proofErr w:type="gramEnd"/>
      <w:r w:rsidR="00874BC2" w:rsidRPr="0085645B">
        <w:rPr>
          <w:position w:val="-22"/>
        </w:rPr>
        <w:object w:dxaOrig="2860" w:dyaOrig="580">
          <v:shape id="_x0000_i1045" type="#_x0000_t75" style="width:142.85pt;height:28.8pt" o:ole="">
            <v:imagedata r:id="rId51" o:title=""/>
          </v:shape>
          <o:OLEObject Type="Embed" ProgID="Equation.3" ShapeID="_x0000_i1045" DrawAspect="Content" ObjectID="_1454907271" r:id="rId52"/>
        </w:object>
      </w:r>
      <w:r w:rsidR="0085645B">
        <w:t xml:space="preserve">; </w:t>
      </w:r>
      <w:proofErr w:type="spellStart"/>
      <w:r w:rsidR="0085645B" w:rsidRPr="0085645B">
        <w:rPr>
          <w:i/>
          <w:iCs/>
        </w:rPr>
        <w:t>V</w:t>
      </w:r>
      <w:r w:rsidR="0085645B" w:rsidRPr="0085645B">
        <w:rPr>
          <w:i/>
          <w:iCs/>
          <w:vertAlign w:val="subscript"/>
        </w:rPr>
        <w:t>Th</w:t>
      </w:r>
      <w:proofErr w:type="spellEnd"/>
      <w:r w:rsidR="0085645B">
        <w:t xml:space="preserve"> = </w:t>
      </w:r>
      <w:r w:rsidR="00874BC2" w:rsidRPr="0085645B">
        <w:rPr>
          <w:position w:val="-26"/>
        </w:rPr>
        <w:object w:dxaOrig="4120" w:dyaOrig="639">
          <v:shape id="_x0000_i1046" type="#_x0000_t75" style="width:206.2pt;height:32.25pt" o:ole="">
            <v:imagedata r:id="rId53" o:title=""/>
          </v:shape>
          <o:OLEObject Type="Embed" ProgID="Equation.3" ShapeID="_x0000_i1046" DrawAspect="Content" ObjectID="_1454907272" r:id="rId54"/>
        </w:object>
      </w:r>
      <w:r w:rsidR="0085645B">
        <w:t>.</w:t>
      </w:r>
    </w:p>
    <w:p w:rsidR="0085645B" w:rsidRPr="0085645B" w:rsidRDefault="00906E01" w:rsidP="0085645B">
      <w:pPr>
        <w:pStyle w:val="BodyTextIndent2"/>
        <w:widowControl w:val="0"/>
        <w:tabs>
          <w:tab w:val="clear" w:pos="284"/>
          <w:tab w:val="clear" w:pos="567"/>
        </w:tabs>
        <w:spacing w:line="360" w:lineRule="auto"/>
        <w:ind w:left="1080"/>
        <w:rPr>
          <w:bCs/>
          <w:color w:val="000000"/>
          <w:sz w:val="22"/>
          <w:szCs w:val="22"/>
        </w:rPr>
      </w:pPr>
      <w:r w:rsidRPr="00906E01">
        <w:rPr>
          <w:position w:val="-22"/>
        </w:rPr>
        <w:object w:dxaOrig="3980" w:dyaOrig="580">
          <v:shape id="_x0000_i1047" type="#_x0000_t75" style="width:198.7pt;height:28.8pt" o:ole="">
            <v:imagedata r:id="rId55" o:title=""/>
          </v:shape>
          <o:OLEObject Type="Embed" ProgID="Equation.3" ShapeID="_x0000_i1047" DrawAspect="Content" ObjectID="_1454907273" r:id="rId56"/>
        </w:object>
      </w:r>
      <w:r>
        <w:t xml:space="preserve">= </w:t>
      </w:r>
    </w:p>
    <w:p w:rsidR="00722E20" w:rsidRDefault="00906E01" w:rsidP="00906E01">
      <w:pPr>
        <w:pStyle w:val="BodyTextIndent2"/>
        <w:widowControl w:val="0"/>
        <w:tabs>
          <w:tab w:val="clear" w:pos="284"/>
          <w:tab w:val="clear" w:pos="567"/>
        </w:tabs>
        <w:spacing w:line="360" w:lineRule="auto"/>
        <w:ind w:left="1080"/>
        <w:rPr>
          <w:b/>
          <w:color w:val="000000"/>
          <w:sz w:val="22"/>
          <w:szCs w:val="22"/>
        </w:rPr>
      </w:pPr>
      <w:r w:rsidRPr="00906E01">
        <w:rPr>
          <w:position w:val="-22"/>
        </w:rPr>
        <w:object w:dxaOrig="840" w:dyaOrig="580">
          <v:shape id="_x0000_i1048" type="#_x0000_t75" style="width:42.05pt;height:28.8pt" o:ole="">
            <v:imagedata r:id="rId57" o:title=""/>
          </v:shape>
          <o:OLEObject Type="Embed" ProgID="Equation.3" ShapeID="_x0000_i1048" DrawAspect="Content" ObjectID="_1454907274" r:id="rId58"/>
        </w:object>
      </w:r>
      <w:r>
        <w:t xml:space="preserve">; </w:t>
      </w:r>
      <w:r w:rsidRPr="00906E01">
        <w:rPr>
          <w:position w:val="-22"/>
        </w:rPr>
        <w:object w:dxaOrig="1920" w:dyaOrig="580">
          <v:shape id="_x0000_i1049" type="#_x0000_t75" style="width:96.2pt;height:28.8pt" o:ole="">
            <v:imagedata r:id="rId59" o:title=""/>
          </v:shape>
          <o:OLEObject Type="Embed" ProgID="Equation.3" ShapeID="_x0000_i1049" DrawAspect="Content" ObjectID="_1454907275" r:id="rId60"/>
        </w:object>
      </w:r>
      <w:r>
        <w:t xml:space="preserve">. It follows that </w:t>
      </w:r>
    </w:p>
    <w:p w:rsidR="009F19CC" w:rsidRDefault="00687342" w:rsidP="00906E01">
      <w:pPr>
        <w:pStyle w:val="BodyTextIndent2"/>
        <w:widowControl w:val="0"/>
        <w:tabs>
          <w:tab w:val="clear" w:pos="284"/>
          <w:tab w:val="clear" w:pos="567"/>
        </w:tabs>
        <w:spacing w:line="360" w:lineRule="auto"/>
        <w:ind w:left="1080"/>
        <w:rPr>
          <w:b/>
          <w:color w:val="000000"/>
          <w:sz w:val="22"/>
          <w:szCs w:val="22"/>
        </w:rPr>
      </w:pPr>
      <w:r w:rsidRPr="00906E01">
        <w:rPr>
          <w:position w:val="-26"/>
        </w:rPr>
        <w:object w:dxaOrig="3180" w:dyaOrig="620">
          <v:shape id="_x0000_i1050" type="#_x0000_t75" style="width:159pt;height:31.1pt" o:ole="">
            <v:imagedata r:id="rId61" o:title=""/>
          </v:shape>
          <o:OLEObject Type="Embed" ProgID="Equation.3" ShapeID="_x0000_i1050" DrawAspect="Content" ObjectID="_1454907276" r:id="rId62"/>
        </w:object>
      </w:r>
      <w:r>
        <w:t xml:space="preserve">. </w:t>
      </w:r>
      <w:r w:rsidRPr="00687342">
        <w:rPr>
          <w:position w:val="-28"/>
        </w:rPr>
        <w:object w:dxaOrig="4580" w:dyaOrig="639">
          <v:shape id="_x0000_i1051" type="#_x0000_t75" style="width:229.25pt;height:32.25pt" o:ole="">
            <v:imagedata r:id="rId63" o:title=""/>
          </v:shape>
          <o:OLEObject Type="Embed" ProgID="Equation.3" ShapeID="_x0000_i1051" DrawAspect="Content" ObjectID="_1454907277" r:id="rId64"/>
        </w:object>
      </w:r>
      <w:r>
        <w:t>.</w:t>
      </w:r>
    </w:p>
    <w:p w:rsidR="009F19CC" w:rsidRDefault="009F19CC" w:rsidP="00115FCF">
      <w:pPr>
        <w:pStyle w:val="BodyTextIndent2"/>
        <w:widowControl w:val="0"/>
        <w:tabs>
          <w:tab w:val="clear" w:pos="284"/>
          <w:tab w:val="clear" w:pos="567"/>
        </w:tabs>
        <w:spacing w:line="360" w:lineRule="auto"/>
        <w:ind w:left="1080" w:hanging="1080"/>
        <w:rPr>
          <w:b/>
          <w:color w:val="000000"/>
          <w:sz w:val="22"/>
          <w:szCs w:val="22"/>
        </w:rPr>
      </w:pPr>
    </w:p>
    <w:p w:rsidR="009F19CC" w:rsidRDefault="009F19CC" w:rsidP="00115FCF">
      <w:pPr>
        <w:pStyle w:val="BodyTextIndent2"/>
        <w:widowControl w:val="0"/>
        <w:tabs>
          <w:tab w:val="clear" w:pos="284"/>
          <w:tab w:val="clear" w:pos="567"/>
        </w:tabs>
        <w:spacing w:line="360" w:lineRule="auto"/>
        <w:ind w:left="1080" w:hanging="1080"/>
        <w:rPr>
          <w:b/>
          <w:color w:val="000000"/>
          <w:sz w:val="22"/>
          <w:szCs w:val="22"/>
        </w:rPr>
      </w:pPr>
    </w:p>
    <w:p w:rsidR="002B4958" w:rsidRDefault="002B4958" w:rsidP="00115FCF">
      <w:pPr>
        <w:pStyle w:val="BodyTextIndent2"/>
        <w:widowControl w:val="0"/>
        <w:tabs>
          <w:tab w:val="clear" w:pos="284"/>
          <w:tab w:val="clear" w:pos="567"/>
        </w:tabs>
        <w:spacing w:line="360" w:lineRule="auto"/>
        <w:ind w:left="1080" w:hanging="1080"/>
        <w:rPr>
          <w:b/>
          <w:color w:val="000000"/>
          <w:sz w:val="22"/>
          <w:szCs w:val="22"/>
        </w:rPr>
      </w:pPr>
    </w:p>
    <w:p w:rsidR="002B4958" w:rsidRDefault="002B4958" w:rsidP="00115FCF">
      <w:pPr>
        <w:pStyle w:val="BodyTextIndent2"/>
        <w:widowControl w:val="0"/>
        <w:tabs>
          <w:tab w:val="clear" w:pos="284"/>
          <w:tab w:val="clear" w:pos="567"/>
        </w:tabs>
        <w:spacing w:line="360" w:lineRule="auto"/>
        <w:ind w:left="1080" w:hanging="1080"/>
        <w:rPr>
          <w:b/>
          <w:color w:val="000000"/>
          <w:sz w:val="22"/>
          <w:szCs w:val="22"/>
        </w:rPr>
      </w:pPr>
    </w:p>
    <w:p w:rsidR="009F19CC" w:rsidRDefault="009F19CC" w:rsidP="00115FCF">
      <w:pPr>
        <w:pStyle w:val="BodyTextIndent2"/>
        <w:widowControl w:val="0"/>
        <w:tabs>
          <w:tab w:val="clear" w:pos="284"/>
          <w:tab w:val="clear" w:pos="567"/>
        </w:tabs>
        <w:spacing w:line="360" w:lineRule="auto"/>
        <w:ind w:left="1080" w:hanging="1080"/>
        <w:rPr>
          <w:b/>
          <w:color w:val="000000"/>
          <w:sz w:val="22"/>
          <w:szCs w:val="22"/>
        </w:rPr>
      </w:pPr>
    </w:p>
    <w:p w:rsidR="009F19CC" w:rsidRDefault="009F19CC" w:rsidP="00115FCF">
      <w:pPr>
        <w:pStyle w:val="BodyTextIndent2"/>
        <w:widowControl w:val="0"/>
        <w:tabs>
          <w:tab w:val="clear" w:pos="284"/>
          <w:tab w:val="clear" w:pos="567"/>
        </w:tabs>
        <w:spacing w:line="360" w:lineRule="auto"/>
        <w:ind w:left="1080" w:hanging="1080"/>
        <w:rPr>
          <w:b/>
          <w:color w:val="000000"/>
          <w:sz w:val="22"/>
          <w:szCs w:val="22"/>
        </w:rPr>
      </w:pPr>
    </w:p>
    <w:p w:rsidR="00722E20" w:rsidRPr="00015AC3" w:rsidRDefault="00122400" w:rsidP="00687342">
      <w:pPr>
        <w:pStyle w:val="BodyTextIndent2"/>
        <w:widowControl w:val="0"/>
        <w:tabs>
          <w:tab w:val="clear" w:pos="284"/>
          <w:tab w:val="clear" w:pos="567"/>
        </w:tabs>
        <w:spacing w:line="360" w:lineRule="auto"/>
        <w:ind w:left="1080" w:hanging="1080"/>
        <w:rPr>
          <w:b/>
          <w:color w:val="000000"/>
          <w:sz w:val="22"/>
          <w:szCs w:val="22"/>
        </w:rPr>
      </w:pPr>
      <w:r>
        <w:rPr>
          <w:sz w:val="22"/>
          <w:szCs w:val="22"/>
        </w:rPr>
        <w:lastRenderedPageBreak/>
        <w:pict>
          <v:shape id="_x0000_s1071" type="#_x0000_t75" style="position:absolute;left:0;text-align:left;margin-left:222.6pt;margin-top:-2.05pt;width:257.25pt;height:120.75pt;z-index:251669504;mso-position-horizontal-relative:text;mso-position-vertical-relative:text">
            <v:imagedata r:id="rId65" o:title=""/>
            <w10:wrap type="square"/>
          </v:shape>
        </w:pict>
      </w:r>
      <w:r w:rsidR="00722E20" w:rsidRPr="00015AC3">
        <w:rPr>
          <w:b/>
          <w:color w:val="000000"/>
          <w:sz w:val="22"/>
          <w:szCs w:val="22"/>
        </w:rPr>
        <w:t>P22.1.23</w:t>
      </w:r>
      <w:r w:rsidR="002B4958" w:rsidRPr="00015AC3">
        <w:rPr>
          <w:b/>
          <w:color w:val="000000"/>
          <w:sz w:val="22"/>
          <w:szCs w:val="22"/>
        </w:rPr>
        <w:tab/>
      </w:r>
      <w:r w:rsidR="002B4958" w:rsidRPr="00015AC3">
        <w:rPr>
          <w:sz w:val="22"/>
          <w:szCs w:val="22"/>
        </w:rPr>
        <w:t xml:space="preserve">Determine </w:t>
      </w:r>
      <w:r w:rsidR="002B4958" w:rsidRPr="00015AC3">
        <w:rPr>
          <w:i/>
          <w:sz w:val="22"/>
          <w:szCs w:val="22"/>
        </w:rPr>
        <w:t>V</w:t>
      </w:r>
      <w:r w:rsidR="002B4958" w:rsidRPr="00015AC3">
        <w:rPr>
          <w:i/>
          <w:sz w:val="22"/>
          <w:szCs w:val="22"/>
          <w:vertAlign w:val="subscript"/>
        </w:rPr>
        <w:t>L</w:t>
      </w:r>
      <w:r w:rsidR="002B4958" w:rsidRPr="00015AC3">
        <w:rPr>
          <w:sz w:val="22"/>
          <w:szCs w:val="22"/>
        </w:rPr>
        <w:t>(</w:t>
      </w:r>
      <w:r w:rsidR="002B4958" w:rsidRPr="00015AC3">
        <w:rPr>
          <w:i/>
          <w:sz w:val="22"/>
          <w:szCs w:val="22"/>
        </w:rPr>
        <w:t>s</w:t>
      </w:r>
      <w:r w:rsidR="002B4958" w:rsidRPr="00015AC3">
        <w:rPr>
          <w:sz w:val="22"/>
          <w:szCs w:val="22"/>
        </w:rPr>
        <w:t>) in Figure P22.1.23</w:t>
      </w:r>
      <w:r w:rsidR="00015AC3" w:rsidRPr="00015AC3">
        <w:rPr>
          <w:sz w:val="22"/>
          <w:szCs w:val="22"/>
        </w:rPr>
        <w:t xml:space="preserve">, assuming that the voltage sources are applied at </w:t>
      </w:r>
      <w:r w:rsidR="00015AC3" w:rsidRPr="00015AC3">
        <w:rPr>
          <w:i/>
          <w:iCs/>
          <w:sz w:val="22"/>
          <w:szCs w:val="22"/>
        </w:rPr>
        <w:t>t</w:t>
      </w:r>
      <w:r w:rsidR="00015AC3" w:rsidRPr="00015AC3">
        <w:rPr>
          <w:sz w:val="22"/>
          <w:szCs w:val="22"/>
        </w:rPr>
        <w:t xml:space="preserve"> = 0, with zero initial energy storage in the capacitors.</w:t>
      </w:r>
    </w:p>
    <w:p w:rsidR="00722E20" w:rsidRPr="00015AC3" w:rsidRDefault="00122400" w:rsidP="00015AC3">
      <w:pPr>
        <w:pStyle w:val="BodyTextIndent2"/>
        <w:widowControl w:val="0"/>
        <w:tabs>
          <w:tab w:val="clear" w:pos="284"/>
          <w:tab w:val="clear" w:pos="567"/>
        </w:tabs>
        <w:spacing w:line="360" w:lineRule="auto"/>
        <w:ind w:left="1080" w:hanging="1080"/>
        <w:rPr>
          <w:bCs/>
          <w:color w:val="000000"/>
          <w:sz w:val="22"/>
          <w:szCs w:val="22"/>
        </w:rPr>
      </w:pPr>
      <w:r>
        <w:pict>
          <v:shape id="_x0000_s1096" type="#_x0000_t75" style="position:absolute;left:0;text-align:left;margin-left:219.6pt;margin-top:132.8pt;width:272.15pt;height:96.95pt;z-index:251677696;mso-position-horizontal-relative:text;mso-position-vertical-relative:text">
            <v:imagedata r:id="rId66" o:title=""/>
            <w10:wrap type="square"/>
          </v:shape>
        </w:pict>
      </w:r>
      <w:r>
        <w:rPr>
          <w:sz w:val="22"/>
          <w:szCs w:val="22"/>
        </w:rPr>
        <w:pict>
          <v:shape id="_x0000_s1095" type="#_x0000_t75" style="position:absolute;left:0;text-align:left;margin-left:217.25pt;margin-top:20.6pt;width:275.05pt;height:98.8pt;z-index:251675648;mso-position-horizontal-relative:text;mso-position-vertical-relative:text">
            <v:imagedata r:id="rId67" o:title=""/>
            <w10:wrap type="square"/>
          </v:shape>
        </w:pict>
      </w:r>
      <w:r w:rsidR="00015AC3" w:rsidRPr="00015AC3">
        <w:rPr>
          <w:b/>
          <w:color w:val="000000"/>
          <w:sz w:val="22"/>
          <w:szCs w:val="22"/>
        </w:rPr>
        <w:t>Solution:</w:t>
      </w:r>
      <w:r w:rsidR="00015AC3" w:rsidRPr="00015AC3">
        <w:rPr>
          <w:bCs/>
          <w:color w:val="000000"/>
          <w:sz w:val="22"/>
          <w:szCs w:val="22"/>
        </w:rPr>
        <w:t xml:space="preserve"> </w:t>
      </w:r>
      <w:r w:rsidR="00015AC3" w:rsidRPr="00015AC3">
        <w:rPr>
          <w:bCs/>
          <w:color w:val="000000"/>
          <w:sz w:val="22"/>
          <w:szCs w:val="22"/>
        </w:rPr>
        <w:tab/>
        <w:t xml:space="preserve">The circuit in the </w:t>
      </w:r>
      <w:r w:rsidR="00015AC3" w:rsidRPr="00015AC3">
        <w:rPr>
          <w:bCs/>
          <w:i/>
          <w:iCs/>
          <w:color w:val="000000"/>
          <w:sz w:val="22"/>
          <w:szCs w:val="22"/>
        </w:rPr>
        <w:t>s</w:t>
      </w:r>
      <w:r w:rsidR="00015AC3" w:rsidRPr="00015AC3">
        <w:rPr>
          <w:bCs/>
          <w:color w:val="000000"/>
          <w:sz w:val="22"/>
          <w:szCs w:val="22"/>
        </w:rPr>
        <w:t>-domain is a shown. The 6/</w:t>
      </w:r>
      <w:r w:rsidR="00015AC3" w:rsidRPr="00015AC3">
        <w:rPr>
          <w:bCs/>
          <w:i/>
          <w:iCs/>
          <w:color w:val="000000"/>
          <w:sz w:val="22"/>
          <w:szCs w:val="22"/>
        </w:rPr>
        <w:t>s</w:t>
      </w:r>
      <w:r w:rsidR="00015AC3" w:rsidRPr="00015AC3">
        <w:rPr>
          <w:bCs/>
          <w:color w:val="000000"/>
          <w:sz w:val="22"/>
          <w:szCs w:val="22"/>
        </w:rPr>
        <w:t xml:space="preserve"> voltage source and the 1/s impedance are transformed to a current source </w:t>
      </w:r>
      <w:r w:rsidR="00015AC3" w:rsidRPr="00015AC3">
        <w:rPr>
          <w:position w:val="-22"/>
          <w:sz w:val="22"/>
          <w:szCs w:val="22"/>
        </w:rPr>
        <w:object w:dxaOrig="859" w:dyaOrig="580">
          <v:shape id="_x0000_i1052" type="#_x0000_t75" style="width:43.2pt;height:28.8pt" o:ole="">
            <v:imagedata r:id="rId68" o:title=""/>
          </v:shape>
          <o:OLEObject Type="Embed" ProgID="Equation.3" ShapeID="_x0000_i1052" DrawAspect="Content" ObjectID="_1454907278" r:id="rId69"/>
        </w:object>
      </w:r>
      <w:r w:rsidR="00015AC3" w:rsidRPr="00015AC3">
        <w:rPr>
          <w:sz w:val="22"/>
          <w:szCs w:val="22"/>
        </w:rPr>
        <w:t xml:space="preserve"> in parallel with 1/</w:t>
      </w:r>
      <w:r w:rsidR="00015AC3" w:rsidRPr="00015AC3">
        <w:rPr>
          <w:i/>
          <w:iCs/>
          <w:sz w:val="22"/>
          <w:szCs w:val="22"/>
        </w:rPr>
        <w:t>s</w:t>
      </w:r>
      <w:r w:rsidR="00015AC3" w:rsidRPr="00015AC3">
        <w:rPr>
          <w:sz w:val="22"/>
          <w:szCs w:val="22"/>
        </w:rPr>
        <w:t>. This, in parallel with 1/</w:t>
      </w:r>
      <w:r w:rsidR="00015AC3" w:rsidRPr="00015AC3">
        <w:rPr>
          <w:i/>
          <w:iCs/>
          <w:sz w:val="22"/>
          <w:szCs w:val="22"/>
        </w:rPr>
        <w:t>s</w:t>
      </w:r>
      <w:r w:rsidR="00015AC3" w:rsidRPr="00015AC3">
        <w:rPr>
          <w:sz w:val="22"/>
          <w:szCs w:val="22"/>
        </w:rPr>
        <w:t xml:space="preserve"> </w:t>
      </w:r>
      <w:r w:rsidR="00015AC3">
        <w:rPr>
          <w:sz w:val="22"/>
          <w:szCs w:val="22"/>
        </w:rPr>
        <w:t>is an impedance of 1/</w:t>
      </w:r>
      <w:proofErr w:type="gramStart"/>
      <w:r w:rsidR="00015AC3">
        <w:rPr>
          <w:sz w:val="22"/>
          <w:szCs w:val="22"/>
        </w:rPr>
        <w:t>2</w:t>
      </w:r>
      <w:r w:rsidR="00015AC3" w:rsidRPr="00015AC3">
        <w:rPr>
          <w:i/>
          <w:iCs/>
          <w:sz w:val="22"/>
          <w:szCs w:val="22"/>
        </w:rPr>
        <w:t>s</w:t>
      </w:r>
      <w:r w:rsidR="00015AC3">
        <w:rPr>
          <w:sz w:val="22"/>
          <w:szCs w:val="22"/>
        </w:rPr>
        <w:t xml:space="preserve"> </w:t>
      </w:r>
      <w:proofErr w:type="gramEnd"/>
      <w:r w:rsidR="00015AC3">
        <w:rPr>
          <w:sz w:val="22"/>
          <w:szCs w:val="22"/>
        </w:rPr>
        <w:sym w:font="Symbol" w:char="F057"/>
      </w:r>
      <w:r w:rsidR="00015AC3">
        <w:rPr>
          <w:sz w:val="22"/>
          <w:szCs w:val="22"/>
        </w:rPr>
        <w:t>. The current source in parallel with this impedance is transformed to a voltage source 3/s in series with 1/2</w:t>
      </w:r>
      <w:r w:rsidR="00015AC3" w:rsidRPr="00015AC3">
        <w:rPr>
          <w:i/>
          <w:iCs/>
          <w:sz w:val="22"/>
          <w:szCs w:val="22"/>
        </w:rPr>
        <w:t>s</w:t>
      </w:r>
      <w:r w:rsidR="00015AC3">
        <w:rPr>
          <w:sz w:val="22"/>
          <w:szCs w:val="22"/>
        </w:rPr>
        <w:t xml:space="preserve">. </w:t>
      </w:r>
      <w:proofErr w:type="gramStart"/>
      <w:r w:rsidR="00015AC3">
        <w:rPr>
          <w:sz w:val="22"/>
          <w:szCs w:val="22"/>
        </w:rPr>
        <w:t>the</w:t>
      </w:r>
      <w:proofErr w:type="gramEnd"/>
      <w:r w:rsidR="00015AC3">
        <w:rPr>
          <w:sz w:val="22"/>
          <w:szCs w:val="22"/>
        </w:rPr>
        <w:t xml:space="preserve"> circuit becomes as shown. The current </w:t>
      </w:r>
      <w:r w:rsidR="00015AC3" w:rsidRPr="00015AC3">
        <w:rPr>
          <w:i/>
          <w:iCs/>
          <w:sz w:val="22"/>
          <w:szCs w:val="22"/>
        </w:rPr>
        <w:t>I</w:t>
      </w:r>
      <w:r w:rsidR="00015AC3">
        <w:rPr>
          <w:sz w:val="22"/>
          <w:szCs w:val="22"/>
        </w:rPr>
        <w:t>(</w:t>
      </w:r>
      <w:r w:rsidR="00015AC3" w:rsidRPr="00015AC3">
        <w:rPr>
          <w:i/>
          <w:iCs/>
          <w:sz w:val="22"/>
          <w:szCs w:val="22"/>
        </w:rPr>
        <w:t>s</w:t>
      </w:r>
      <w:r w:rsidR="00015AC3">
        <w:rPr>
          <w:sz w:val="22"/>
          <w:szCs w:val="22"/>
        </w:rPr>
        <w:t>) is</w:t>
      </w:r>
      <w:proofErr w:type="gramStart"/>
      <w:r w:rsidR="00015AC3">
        <w:rPr>
          <w:sz w:val="22"/>
          <w:szCs w:val="22"/>
        </w:rPr>
        <w:t xml:space="preserve">: </w:t>
      </w:r>
      <w:proofErr w:type="gramEnd"/>
      <w:r w:rsidR="00015AC3" w:rsidRPr="00015AC3">
        <w:rPr>
          <w:position w:val="-24"/>
          <w:sz w:val="22"/>
          <w:szCs w:val="22"/>
        </w:rPr>
        <w:object w:dxaOrig="3120" w:dyaOrig="600">
          <v:shape id="_x0000_i1053" type="#_x0000_t75" style="width:156.1pt;height:29.95pt" o:ole="">
            <v:imagedata r:id="rId70" o:title=""/>
          </v:shape>
          <o:OLEObject Type="Embed" ProgID="Equation.3" ShapeID="_x0000_i1053" DrawAspect="Content" ObjectID="_1454907279" r:id="rId71"/>
        </w:object>
      </w:r>
      <w:r w:rsidR="00015AC3">
        <w:rPr>
          <w:sz w:val="22"/>
          <w:szCs w:val="22"/>
        </w:rPr>
        <w:t xml:space="preserve">, and </w:t>
      </w:r>
      <w:r w:rsidR="00015AC3" w:rsidRPr="00015AC3">
        <w:rPr>
          <w:position w:val="-24"/>
          <w:sz w:val="22"/>
          <w:szCs w:val="22"/>
        </w:rPr>
        <w:object w:dxaOrig="1920" w:dyaOrig="600">
          <v:shape id="_x0000_i1054" type="#_x0000_t75" style="width:96.2pt;height:29.95pt" o:ole="">
            <v:imagedata r:id="rId72" o:title=""/>
          </v:shape>
          <o:OLEObject Type="Embed" ProgID="Equation.3" ShapeID="_x0000_i1054" DrawAspect="Content" ObjectID="_1454907280" r:id="rId73"/>
        </w:object>
      </w:r>
      <w:r w:rsidR="00015AC3">
        <w:rPr>
          <w:sz w:val="22"/>
          <w:szCs w:val="22"/>
        </w:rPr>
        <w:t>.</w:t>
      </w:r>
    </w:p>
    <w:p w:rsidR="00015AC3" w:rsidRPr="00015AC3" w:rsidRDefault="00122400" w:rsidP="00115FCF">
      <w:pPr>
        <w:pStyle w:val="BodyTextIndent2"/>
        <w:widowControl w:val="0"/>
        <w:tabs>
          <w:tab w:val="clear" w:pos="284"/>
          <w:tab w:val="clear" w:pos="567"/>
        </w:tabs>
        <w:spacing w:line="360" w:lineRule="auto"/>
        <w:ind w:left="1080" w:hanging="1080"/>
        <w:rPr>
          <w:b/>
          <w:bCs/>
          <w:color w:val="000000" w:themeColor="text1"/>
          <w:sz w:val="22"/>
          <w:szCs w:val="22"/>
        </w:rPr>
      </w:pPr>
      <w:r>
        <w:pict>
          <v:shape id="_x0000_s1127" type="#_x0000_t75" style="position:absolute;left:0;text-align:left;margin-left:158.45pt;margin-top:8.15pt;width:295.9pt;height:119.9pt;z-index:251679744;mso-position-horizontal-relative:text;mso-position-vertical-relative:text">
            <v:imagedata r:id="rId74" o:title=""/>
            <w10:wrap type="square"/>
          </v:shape>
        </w:pict>
      </w:r>
    </w:p>
    <w:p w:rsidR="00A11404" w:rsidRPr="00A11404" w:rsidRDefault="00122400" w:rsidP="00A11404">
      <w:pPr>
        <w:widowControl w:val="0"/>
        <w:spacing w:line="360" w:lineRule="auto"/>
        <w:ind w:left="1080" w:hanging="1080"/>
        <w:rPr>
          <w:b/>
          <w:bCs/>
          <w:sz w:val="22"/>
          <w:szCs w:val="22"/>
        </w:rPr>
      </w:pPr>
      <w:r>
        <w:pict>
          <v:shape id="_x0000_s1158" type="#_x0000_t75" style="position:absolute;left:0;text-align:left;margin-left:301.85pt;margin-top:108.45pt;width:166.3pt;height:114.1pt;z-index:251681792;mso-position-horizontal-relative:text;mso-position-vertical-relative:text">
            <v:imagedata r:id="rId75" o:title=""/>
            <w10:wrap type="square"/>
          </v:shape>
        </w:pict>
      </w:r>
      <w:r w:rsidR="00722E20" w:rsidRPr="00A11404">
        <w:rPr>
          <w:b/>
          <w:bCs/>
          <w:color w:val="FF0000"/>
          <w:sz w:val="22"/>
          <w:szCs w:val="22"/>
        </w:rPr>
        <w:t>P22.2.5</w:t>
      </w:r>
      <w:r w:rsidR="00015AC3" w:rsidRPr="00A11404">
        <w:rPr>
          <w:b/>
          <w:bCs/>
          <w:color w:val="FF0000"/>
          <w:sz w:val="22"/>
          <w:szCs w:val="22"/>
        </w:rPr>
        <w:tab/>
      </w:r>
      <w:r w:rsidR="00A11404" w:rsidRPr="00A11404">
        <w:rPr>
          <w:bCs/>
          <w:sz w:val="22"/>
          <w:szCs w:val="22"/>
        </w:rPr>
        <w:t xml:space="preserve">Both switches in Figure P22.2.5 are opened at </w:t>
      </w:r>
      <w:r w:rsidR="00A11404" w:rsidRPr="00A11404">
        <w:rPr>
          <w:bCs/>
          <w:i/>
          <w:sz w:val="22"/>
          <w:szCs w:val="22"/>
        </w:rPr>
        <w:t>t</w:t>
      </w:r>
      <w:r w:rsidR="00A11404" w:rsidRPr="00A11404">
        <w:rPr>
          <w:bCs/>
          <w:sz w:val="22"/>
          <w:szCs w:val="22"/>
        </w:rPr>
        <w:t xml:space="preserve"> = 0 after being closed for a long time. Determine </w:t>
      </w:r>
      <w:proofErr w:type="spellStart"/>
      <w:proofErr w:type="gramStart"/>
      <w:r w:rsidR="00A11404" w:rsidRPr="00A11404">
        <w:rPr>
          <w:bCs/>
          <w:i/>
          <w:sz w:val="22"/>
          <w:szCs w:val="22"/>
        </w:rPr>
        <w:t>i</w:t>
      </w:r>
      <w:r w:rsidR="00A11404" w:rsidRPr="00A11404">
        <w:rPr>
          <w:bCs/>
          <w:i/>
          <w:sz w:val="22"/>
          <w:szCs w:val="22"/>
          <w:vertAlign w:val="subscript"/>
        </w:rPr>
        <w:t>O</w:t>
      </w:r>
      <w:proofErr w:type="spellEnd"/>
      <w:r w:rsidR="00A11404" w:rsidRPr="00A11404">
        <w:rPr>
          <w:bCs/>
          <w:sz w:val="22"/>
          <w:szCs w:val="22"/>
        </w:rPr>
        <w:t>(</w:t>
      </w:r>
      <w:proofErr w:type="gramEnd"/>
      <w:r w:rsidR="00A11404" w:rsidRPr="00A11404">
        <w:rPr>
          <w:bCs/>
          <w:i/>
          <w:sz w:val="22"/>
          <w:szCs w:val="22"/>
        </w:rPr>
        <w:t>t</w:t>
      </w:r>
      <w:r w:rsidR="00A11404" w:rsidRPr="00A11404">
        <w:rPr>
          <w:bCs/>
          <w:sz w:val="22"/>
          <w:szCs w:val="22"/>
        </w:rPr>
        <w:t>).</w:t>
      </w:r>
    </w:p>
    <w:p w:rsidR="00A11404" w:rsidRDefault="00A11404" w:rsidP="000164F3">
      <w:pPr>
        <w:widowControl w:val="0"/>
        <w:spacing w:line="360" w:lineRule="auto"/>
        <w:ind w:left="1080" w:hanging="1080"/>
        <w:rPr>
          <w:bCs/>
          <w:sz w:val="22"/>
          <w:szCs w:val="22"/>
        </w:rPr>
      </w:pPr>
      <w:r w:rsidRPr="00A11404">
        <w:rPr>
          <w:b/>
          <w:sz w:val="22"/>
          <w:szCs w:val="22"/>
        </w:rPr>
        <w:t>Solution:</w:t>
      </w:r>
      <w:r w:rsidR="005B2D36" w:rsidRPr="005B2D36">
        <w:rPr>
          <w:noProof/>
        </w:rPr>
        <w:t xml:space="preserve"> </w:t>
      </w:r>
      <w:r>
        <w:rPr>
          <w:bCs/>
          <w:sz w:val="22"/>
          <w:szCs w:val="22"/>
        </w:rPr>
        <w:tab/>
        <w:t xml:space="preserve">At </w:t>
      </w:r>
      <w:r w:rsidRPr="00A11404">
        <w:rPr>
          <w:bCs/>
          <w:i/>
          <w:iCs/>
          <w:sz w:val="22"/>
          <w:szCs w:val="22"/>
        </w:rPr>
        <w:t>t</w:t>
      </w:r>
      <w:r>
        <w:rPr>
          <w:bCs/>
          <w:sz w:val="22"/>
          <w:szCs w:val="22"/>
        </w:rPr>
        <w:t xml:space="preserve"> = 0</w:t>
      </w:r>
      <w:r w:rsidRPr="00A11404">
        <w:rPr>
          <w:bCs/>
          <w:sz w:val="22"/>
          <w:szCs w:val="22"/>
          <w:vertAlign w:val="superscript"/>
        </w:rPr>
        <w:t>-</w:t>
      </w:r>
      <w:r>
        <w:rPr>
          <w:bCs/>
          <w:sz w:val="22"/>
          <w:szCs w:val="22"/>
        </w:rPr>
        <w:t>, the source current divides into 25</w:t>
      </w:r>
      <w:r>
        <w:rPr>
          <w:bCs/>
          <w:sz w:val="22"/>
          <w:szCs w:val="22"/>
        </w:rPr>
        <w:sym w:font="Symbol" w:char="F0B4"/>
      </w:r>
      <w:r>
        <w:rPr>
          <w:bCs/>
          <w:sz w:val="22"/>
          <w:szCs w:val="22"/>
        </w:rPr>
        <w:t>12/20 = 15 mA through the 8 k</w:t>
      </w:r>
      <w:r>
        <w:rPr>
          <w:bCs/>
          <w:sz w:val="22"/>
          <w:szCs w:val="22"/>
        </w:rPr>
        <w:sym w:font="Symbol" w:char="F057"/>
      </w:r>
      <w:r>
        <w:rPr>
          <w:bCs/>
          <w:sz w:val="22"/>
          <w:szCs w:val="22"/>
        </w:rPr>
        <w:t xml:space="preserve"> resistor and 25</w:t>
      </w:r>
      <w:r>
        <w:rPr>
          <w:bCs/>
          <w:sz w:val="22"/>
          <w:szCs w:val="22"/>
        </w:rPr>
        <w:sym w:font="Symbol" w:char="F0B4"/>
      </w:r>
      <w:r>
        <w:rPr>
          <w:bCs/>
          <w:sz w:val="22"/>
          <w:szCs w:val="22"/>
        </w:rPr>
        <w:t>8/20 = 10 mA through the 12 k</w:t>
      </w:r>
      <w:r>
        <w:rPr>
          <w:bCs/>
          <w:sz w:val="22"/>
          <w:szCs w:val="22"/>
        </w:rPr>
        <w:sym w:font="Symbol" w:char="F057"/>
      </w:r>
      <w:r>
        <w:rPr>
          <w:bCs/>
          <w:sz w:val="22"/>
          <w:szCs w:val="22"/>
        </w:rPr>
        <w:t xml:space="preserve"> resistor. The voltage </w:t>
      </w:r>
      <w:proofErr w:type="gramStart"/>
      <w:r>
        <w:rPr>
          <w:bCs/>
          <w:sz w:val="22"/>
          <w:szCs w:val="22"/>
        </w:rPr>
        <w:t xml:space="preserve">across the 0.15 </w:t>
      </w:r>
      <w:r>
        <w:rPr>
          <w:bCs/>
          <w:sz w:val="22"/>
          <w:szCs w:val="22"/>
        </w:rPr>
        <w:sym w:font="Symbol" w:char="F06D"/>
      </w:r>
      <w:r>
        <w:rPr>
          <w:bCs/>
          <w:sz w:val="22"/>
          <w:szCs w:val="22"/>
        </w:rPr>
        <w:t>F capacitor</w:t>
      </w:r>
      <w:proofErr w:type="gramEnd"/>
      <w:r>
        <w:rPr>
          <w:bCs/>
          <w:sz w:val="22"/>
          <w:szCs w:val="22"/>
        </w:rPr>
        <w:t xml:space="preserve"> is 120 V, and that across the 0.3 </w:t>
      </w:r>
      <w:r>
        <w:rPr>
          <w:bCs/>
          <w:sz w:val="22"/>
          <w:szCs w:val="22"/>
        </w:rPr>
        <w:sym w:font="Symbol" w:char="F06D"/>
      </w:r>
      <w:r>
        <w:rPr>
          <w:bCs/>
          <w:sz w:val="22"/>
          <w:szCs w:val="22"/>
        </w:rPr>
        <w:t xml:space="preserve">F capacitor is 100 V. The circuit for </w:t>
      </w:r>
      <w:r w:rsidRPr="00A11404">
        <w:rPr>
          <w:bCs/>
          <w:i/>
          <w:iCs/>
          <w:sz w:val="22"/>
          <w:szCs w:val="22"/>
        </w:rPr>
        <w:t>t</w:t>
      </w:r>
      <w:r>
        <w:rPr>
          <w:bCs/>
          <w:sz w:val="22"/>
          <w:szCs w:val="22"/>
        </w:rPr>
        <w:t xml:space="preserve"> </w:t>
      </w:r>
      <w:r>
        <w:rPr>
          <w:bCs/>
          <w:sz w:val="22"/>
          <w:szCs w:val="22"/>
        </w:rPr>
        <w:sym w:font="Symbol" w:char="F0B3"/>
      </w:r>
      <w:r>
        <w:rPr>
          <w:bCs/>
          <w:sz w:val="22"/>
          <w:szCs w:val="22"/>
        </w:rPr>
        <w:t xml:space="preserve"> 0</w:t>
      </w:r>
      <w:r w:rsidRPr="00A11404">
        <w:rPr>
          <w:bCs/>
          <w:sz w:val="22"/>
          <w:szCs w:val="22"/>
          <w:vertAlign w:val="superscript"/>
        </w:rPr>
        <w:t>+</w:t>
      </w:r>
      <w:r>
        <w:rPr>
          <w:bCs/>
          <w:sz w:val="22"/>
          <w:szCs w:val="22"/>
        </w:rPr>
        <w:t xml:space="preserve"> becomes as shown.</w:t>
      </w:r>
      <w:r w:rsidR="005B2D36">
        <w:rPr>
          <w:bCs/>
          <w:sz w:val="22"/>
          <w:szCs w:val="22"/>
        </w:rPr>
        <w:t xml:space="preserve"> It follows that</w:t>
      </w:r>
      <w:proofErr w:type="gramStart"/>
      <w:r w:rsidR="005B2D36">
        <w:rPr>
          <w:bCs/>
          <w:sz w:val="22"/>
          <w:szCs w:val="22"/>
        </w:rPr>
        <w:t xml:space="preserve">: </w:t>
      </w:r>
      <w:proofErr w:type="gramEnd"/>
      <w:r w:rsidR="005B2D36" w:rsidRPr="005B2D36">
        <w:rPr>
          <w:position w:val="-28"/>
          <w:sz w:val="22"/>
          <w:szCs w:val="22"/>
        </w:rPr>
        <w:object w:dxaOrig="2560" w:dyaOrig="639">
          <v:shape id="_x0000_i1055" type="#_x0000_t75" style="width:127.85pt;height:31.7pt" o:ole="">
            <v:imagedata r:id="rId76" o:title=""/>
          </v:shape>
          <o:OLEObject Type="Embed" ProgID="Equation.3" ShapeID="_x0000_i1055" DrawAspect="Content" ObjectID="_1454907281" r:id="rId77"/>
        </w:object>
      </w:r>
      <w:r w:rsidR="005B2D36">
        <w:rPr>
          <w:sz w:val="22"/>
          <w:szCs w:val="22"/>
        </w:rPr>
        <w:t xml:space="preserve">; </w:t>
      </w:r>
      <w:r w:rsidR="005B2D36" w:rsidRPr="005B2D36">
        <w:rPr>
          <w:position w:val="-28"/>
          <w:sz w:val="22"/>
          <w:szCs w:val="22"/>
        </w:rPr>
        <w:object w:dxaOrig="3220" w:dyaOrig="680">
          <v:shape id="_x0000_i1056" type="#_x0000_t75" style="width:161.3pt;height:34pt" o:ole="">
            <v:imagedata r:id="rId78" o:title=""/>
          </v:shape>
          <o:OLEObject Type="Embed" ProgID="Equation.3" ShapeID="_x0000_i1056" DrawAspect="Content" ObjectID="_1454907282" r:id="rId79"/>
        </w:object>
      </w:r>
      <w:r w:rsidR="005B2D36">
        <w:rPr>
          <w:sz w:val="22"/>
          <w:szCs w:val="22"/>
        </w:rPr>
        <w:t xml:space="preserve">; </w:t>
      </w:r>
      <w:r w:rsidR="000164F3" w:rsidRPr="005B2D36">
        <w:rPr>
          <w:position w:val="-24"/>
          <w:sz w:val="22"/>
          <w:szCs w:val="22"/>
        </w:rPr>
        <w:object w:dxaOrig="3379" w:dyaOrig="600">
          <v:shape id="_x0000_i1057" type="#_x0000_t75" style="width:168.75pt;height:29.95pt" o:ole="">
            <v:imagedata r:id="rId80" o:title=""/>
          </v:shape>
          <o:OLEObject Type="Embed" ProgID="Equation.3" ShapeID="_x0000_i1057" DrawAspect="Content" ObjectID="_1454907283" r:id="rId81"/>
        </w:object>
      </w:r>
      <w:r w:rsidR="005B2D36">
        <w:rPr>
          <w:sz w:val="22"/>
          <w:szCs w:val="22"/>
        </w:rPr>
        <w:t xml:space="preserve"> A</w:t>
      </w:r>
      <w:r w:rsidR="000164F3">
        <w:rPr>
          <w:sz w:val="22"/>
          <w:szCs w:val="22"/>
        </w:rPr>
        <w:t>s</w:t>
      </w:r>
      <w:r w:rsidR="005B2D36">
        <w:rPr>
          <w:sz w:val="22"/>
          <w:szCs w:val="22"/>
        </w:rPr>
        <w:t xml:space="preserve"> </w:t>
      </w:r>
      <w:r w:rsidR="005B2D36">
        <w:rPr>
          <w:sz w:val="22"/>
          <w:szCs w:val="22"/>
        </w:rPr>
        <w:sym w:font="Symbol" w:char="F0BA"/>
      </w:r>
      <w:r w:rsidR="005B2D36">
        <w:rPr>
          <w:sz w:val="22"/>
          <w:szCs w:val="22"/>
        </w:rPr>
        <w:t xml:space="preserve"> </w:t>
      </w:r>
      <w:r w:rsidR="000164F3" w:rsidRPr="000164F3">
        <w:rPr>
          <w:position w:val="-22"/>
          <w:sz w:val="22"/>
          <w:szCs w:val="22"/>
        </w:rPr>
        <w:object w:dxaOrig="620" w:dyaOrig="580">
          <v:shape id="_x0000_i1058" type="#_x0000_t75" style="width:31.1pt;height:28.8pt" o:ole="">
            <v:imagedata r:id="rId82" o:title=""/>
          </v:shape>
          <o:OLEObject Type="Embed" ProgID="Equation.3" ShapeID="_x0000_i1058" DrawAspect="Content" ObjectID="_1454907284" r:id="rId83"/>
        </w:object>
      </w:r>
      <w:proofErr w:type="spellStart"/>
      <w:r w:rsidR="000164F3">
        <w:rPr>
          <w:sz w:val="22"/>
          <w:szCs w:val="22"/>
        </w:rPr>
        <w:t>mAs</w:t>
      </w:r>
      <w:proofErr w:type="spellEnd"/>
      <w:r w:rsidR="000164F3">
        <w:rPr>
          <w:sz w:val="22"/>
          <w:szCs w:val="22"/>
        </w:rPr>
        <w:t xml:space="preserve">, where </w:t>
      </w:r>
      <w:r w:rsidR="000164F3" w:rsidRPr="000164F3">
        <w:rPr>
          <w:i/>
          <w:iCs/>
          <w:sz w:val="22"/>
          <w:szCs w:val="22"/>
        </w:rPr>
        <w:t>s</w:t>
      </w:r>
      <w:r w:rsidR="000164F3">
        <w:rPr>
          <w:sz w:val="22"/>
          <w:szCs w:val="22"/>
        </w:rPr>
        <w:sym w:font="Symbol" w:char="F0A2"/>
      </w:r>
      <w:r w:rsidR="000164F3">
        <w:rPr>
          <w:sz w:val="22"/>
          <w:szCs w:val="22"/>
        </w:rPr>
        <w:t xml:space="preserve"> is in krad/s. It follows that </w:t>
      </w:r>
      <w:r w:rsidR="000164F3" w:rsidRPr="000164F3">
        <w:rPr>
          <w:position w:val="-10"/>
          <w:sz w:val="22"/>
          <w:szCs w:val="22"/>
        </w:rPr>
        <w:object w:dxaOrig="1320" w:dyaOrig="360">
          <v:shape id="_x0000_i1059" type="#_x0000_t75" style="width:66.25pt;height:17.85pt" o:ole="">
            <v:imagedata r:id="rId84" o:title=""/>
          </v:shape>
          <o:OLEObject Type="Embed" ProgID="Equation.3" ShapeID="_x0000_i1059" DrawAspect="Content" ObjectID="_1454907285" r:id="rId85"/>
        </w:object>
      </w:r>
      <w:r w:rsidR="000164F3" w:rsidRPr="00A11404">
        <w:rPr>
          <w:sz w:val="22"/>
          <w:szCs w:val="22"/>
        </w:rPr>
        <w:t xml:space="preserve"> mA, </w:t>
      </w:r>
      <w:r w:rsidR="000164F3" w:rsidRPr="00A11404">
        <w:rPr>
          <w:i/>
          <w:sz w:val="22"/>
          <w:szCs w:val="22"/>
        </w:rPr>
        <w:t>t</w:t>
      </w:r>
      <w:r w:rsidR="000164F3" w:rsidRPr="00A11404">
        <w:rPr>
          <w:sz w:val="22"/>
          <w:szCs w:val="22"/>
        </w:rPr>
        <w:t xml:space="preserve"> is in </w:t>
      </w:r>
      <w:proofErr w:type="spellStart"/>
      <w:r w:rsidR="000164F3" w:rsidRPr="00A11404">
        <w:rPr>
          <w:sz w:val="22"/>
          <w:szCs w:val="22"/>
        </w:rPr>
        <w:t>ms.</w:t>
      </w:r>
      <w:proofErr w:type="spellEnd"/>
    </w:p>
    <w:p w:rsidR="00722E20" w:rsidRPr="00722E20" w:rsidRDefault="00122400" w:rsidP="00115FCF">
      <w:pPr>
        <w:pStyle w:val="BodyTextIndent2"/>
        <w:widowControl w:val="0"/>
        <w:tabs>
          <w:tab w:val="clear" w:pos="284"/>
          <w:tab w:val="clear" w:pos="567"/>
        </w:tabs>
        <w:spacing w:line="360" w:lineRule="auto"/>
        <w:ind w:left="1080" w:hanging="1080"/>
        <w:rPr>
          <w:b/>
          <w:bCs/>
          <w:color w:val="000000" w:themeColor="text1"/>
          <w:sz w:val="22"/>
          <w:szCs w:val="22"/>
        </w:rPr>
      </w:pPr>
      <w:r>
        <w:rPr>
          <w:sz w:val="22"/>
          <w:szCs w:val="22"/>
        </w:rPr>
        <w:pict>
          <v:shape id="_x0000_s1159" type="#_x0000_t75" style="position:absolute;left:0;text-align:left;margin-left:205.2pt;margin-top:2.8pt;width:279pt;height:177.75pt;z-index:-251632640" wrapcoords="15039 729 14923 1549 13413 3099 13181 3190 13181 3646 10103 5013 10103 5833 10335 6562 3542 7565 3542 10937 639 12395 523 12942 755 13397 2497 13853 2497 14035 3426 15311 3542 18684 7781 19686 9465 19686 9465 20233 9755 20597 10277 20597 10684 20597 14284 20597 15619 20324 15561 19686 16084 19686 18523 18501 20032 17954 20090 17772 18871 16770 19277 16770 20265 15676 20265 15220 19858 14765 18813 13853 19974 12942 19916 12395 18465 12395 18871 12030 18871 11575 18465 10937 18755 10937 18871 10208 18929 9478 18639 7200 18581 3281 18000 2916 16084 2187 16374 2187 16665 1367 16606 729 15039 729">
            <v:imagedata r:id="rId86" o:title=""/>
            <w10:wrap type="tight"/>
          </v:shape>
        </w:pict>
      </w:r>
    </w:p>
    <w:p w:rsidR="00861AF7" w:rsidRDefault="00722E20" w:rsidP="00861AF7">
      <w:pPr>
        <w:widowControl w:val="0"/>
        <w:spacing w:line="360" w:lineRule="auto"/>
        <w:ind w:left="1080" w:hanging="1080"/>
        <w:rPr>
          <w:sz w:val="22"/>
          <w:szCs w:val="22"/>
        </w:rPr>
      </w:pPr>
      <w:r w:rsidRPr="00861AF7">
        <w:rPr>
          <w:b/>
          <w:bCs/>
          <w:color w:val="000000"/>
          <w:sz w:val="22"/>
          <w:szCs w:val="22"/>
        </w:rPr>
        <w:t>P22.2.13</w:t>
      </w:r>
      <w:r w:rsidR="00861AF7" w:rsidRPr="00861AF7">
        <w:rPr>
          <w:sz w:val="22"/>
          <w:szCs w:val="22"/>
        </w:rPr>
        <w:tab/>
        <w:t xml:space="preserve">Both switches are opened at </w:t>
      </w:r>
      <w:r w:rsidR="00861AF7" w:rsidRPr="00861AF7">
        <w:rPr>
          <w:i/>
          <w:sz w:val="22"/>
          <w:szCs w:val="22"/>
        </w:rPr>
        <w:t>t</w:t>
      </w:r>
      <w:r w:rsidR="00861AF7" w:rsidRPr="00861AF7">
        <w:rPr>
          <w:sz w:val="22"/>
          <w:szCs w:val="22"/>
        </w:rPr>
        <w:t xml:space="preserve"> = 0 after being closed for</w:t>
      </w:r>
    </w:p>
    <w:p w:rsidR="00861AF7" w:rsidRPr="00861AF7" w:rsidRDefault="00861AF7" w:rsidP="00861AF7">
      <w:pPr>
        <w:widowControl w:val="0"/>
        <w:spacing w:line="360" w:lineRule="auto"/>
        <w:ind w:left="1080"/>
        <w:rPr>
          <w:sz w:val="22"/>
          <w:szCs w:val="22"/>
        </w:rPr>
      </w:pPr>
      <w:proofErr w:type="gramStart"/>
      <w:r w:rsidRPr="00861AF7">
        <w:rPr>
          <w:sz w:val="22"/>
          <w:szCs w:val="22"/>
        </w:rPr>
        <w:t>a</w:t>
      </w:r>
      <w:proofErr w:type="gramEnd"/>
      <w:r w:rsidRPr="00861AF7">
        <w:rPr>
          <w:sz w:val="22"/>
          <w:szCs w:val="22"/>
        </w:rPr>
        <w:t xml:space="preserve"> long time. Determine </w:t>
      </w:r>
      <w:r w:rsidRPr="00861AF7">
        <w:rPr>
          <w:i/>
          <w:sz w:val="22"/>
          <w:szCs w:val="22"/>
        </w:rPr>
        <w:t>I</w:t>
      </w:r>
      <w:r w:rsidRPr="00861AF7">
        <w:rPr>
          <w:sz w:val="22"/>
          <w:szCs w:val="22"/>
          <w:vertAlign w:val="subscript"/>
        </w:rPr>
        <w:t>2</w:t>
      </w:r>
      <w:r w:rsidRPr="00861AF7">
        <w:rPr>
          <w:sz w:val="22"/>
          <w:szCs w:val="22"/>
        </w:rPr>
        <w:t>(</w:t>
      </w:r>
      <w:r w:rsidRPr="00861AF7">
        <w:rPr>
          <w:i/>
          <w:sz w:val="22"/>
          <w:szCs w:val="22"/>
        </w:rPr>
        <w:t>s</w:t>
      </w:r>
      <w:r w:rsidRPr="00861AF7">
        <w:rPr>
          <w:sz w:val="22"/>
          <w:szCs w:val="22"/>
        </w:rPr>
        <w:t xml:space="preserve">), </w:t>
      </w:r>
      <w:r w:rsidRPr="00861AF7">
        <w:rPr>
          <w:i/>
          <w:sz w:val="22"/>
          <w:szCs w:val="22"/>
        </w:rPr>
        <w:t>V</w:t>
      </w:r>
      <w:r w:rsidRPr="00861AF7">
        <w:rPr>
          <w:sz w:val="22"/>
          <w:szCs w:val="22"/>
          <w:vertAlign w:val="subscript"/>
        </w:rPr>
        <w:t>2</w:t>
      </w:r>
      <w:r w:rsidRPr="00861AF7">
        <w:rPr>
          <w:sz w:val="22"/>
          <w:szCs w:val="22"/>
        </w:rPr>
        <w:t>(</w:t>
      </w:r>
      <w:r w:rsidRPr="00861AF7">
        <w:rPr>
          <w:i/>
          <w:sz w:val="22"/>
          <w:szCs w:val="22"/>
        </w:rPr>
        <w:t>s</w:t>
      </w:r>
      <w:r w:rsidRPr="00861AF7">
        <w:rPr>
          <w:sz w:val="22"/>
          <w:szCs w:val="22"/>
        </w:rPr>
        <w:t>), and the corresponding ILTs.</w:t>
      </w:r>
    </w:p>
    <w:p w:rsidR="00861AF7" w:rsidRDefault="00122400" w:rsidP="00893CFA">
      <w:pPr>
        <w:widowControl w:val="0"/>
        <w:spacing w:line="360" w:lineRule="auto"/>
        <w:ind w:left="1080" w:hanging="1080"/>
        <w:rPr>
          <w:sz w:val="22"/>
          <w:szCs w:val="22"/>
        </w:rPr>
      </w:pPr>
      <w:r>
        <w:pict>
          <v:shape id="_x0000_s1161" type="#_x0000_t75" style="position:absolute;left:0;text-align:left;margin-left:319.45pt;margin-top:110.65pt;width:149.05pt;height:151.2pt;z-index:251685888;mso-position-horizontal-relative:text;mso-position-vertical-relative:text">
            <v:imagedata r:id="rId87" o:title=""/>
            <w10:wrap type="square"/>
          </v:shape>
        </w:pict>
      </w:r>
      <w:r w:rsidR="00861AF7" w:rsidRPr="00861AF7">
        <w:rPr>
          <w:b/>
          <w:bCs/>
          <w:sz w:val="22"/>
          <w:szCs w:val="22"/>
        </w:rPr>
        <w:t>Solution:</w:t>
      </w:r>
      <w:r w:rsidR="00861AF7">
        <w:rPr>
          <w:sz w:val="22"/>
          <w:szCs w:val="22"/>
        </w:rPr>
        <w:tab/>
      </w:r>
      <w:r w:rsidR="00861AF7" w:rsidRPr="00861AF7">
        <w:rPr>
          <w:position w:val="-22"/>
          <w:sz w:val="22"/>
          <w:szCs w:val="22"/>
        </w:rPr>
        <w:object w:dxaOrig="2580" w:dyaOrig="580">
          <v:shape id="_x0000_i1060" type="#_x0000_t75" style="width:129pt;height:28.8pt" o:ole="">
            <v:imagedata r:id="rId88" o:title=""/>
          </v:shape>
          <o:OLEObject Type="Embed" ProgID="Equation.3" ShapeID="_x0000_i1060" DrawAspect="Content" ObjectID="_1454907286" r:id="rId89"/>
        </w:object>
      </w:r>
      <w:r w:rsidR="00861AF7">
        <w:rPr>
          <w:sz w:val="22"/>
          <w:szCs w:val="22"/>
        </w:rPr>
        <w:t xml:space="preserve">= 1.6 A; </w:t>
      </w:r>
      <w:r w:rsidR="00861AF7" w:rsidRPr="00861AF7">
        <w:rPr>
          <w:i/>
          <w:iCs/>
          <w:sz w:val="22"/>
          <w:szCs w:val="22"/>
        </w:rPr>
        <w:t>I</w:t>
      </w:r>
      <w:r w:rsidR="00861AF7" w:rsidRPr="00861AF7">
        <w:rPr>
          <w:sz w:val="22"/>
          <w:szCs w:val="22"/>
          <w:vertAlign w:val="subscript"/>
        </w:rPr>
        <w:t>20</w:t>
      </w:r>
      <w:r w:rsidR="00861AF7">
        <w:rPr>
          <w:sz w:val="22"/>
          <w:szCs w:val="22"/>
        </w:rPr>
        <w:t xml:space="preserve"> = </w:t>
      </w:r>
      <w:r w:rsidR="00861AF7" w:rsidRPr="00861AF7">
        <w:rPr>
          <w:position w:val="-22"/>
          <w:sz w:val="22"/>
          <w:szCs w:val="22"/>
        </w:rPr>
        <w:object w:dxaOrig="2120" w:dyaOrig="580">
          <v:shape id="_x0000_i1061" type="#_x0000_t75" style="width:106pt;height:28.8pt" o:ole="">
            <v:imagedata r:id="rId90" o:title=""/>
          </v:shape>
          <o:OLEObject Type="Embed" ProgID="Equation.3" ShapeID="_x0000_i1061" DrawAspect="Content" ObjectID="_1454907287" r:id="rId91"/>
        </w:object>
      </w:r>
      <w:r w:rsidR="00861AF7">
        <w:rPr>
          <w:sz w:val="22"/>
          <w:szCs w:val="22"/>
        </w:rPr>
        <w:t xml:space="preserve">= 0.4 A; </w:t>
      </w:r>
      <w:r w:rsidR="00AF309D">
        <w:rPr>
          <w:bCs/>
          <w:sz w:val="22"/>
          <w:szCs w:val="22"/>
        </w:rPr>
        <w:t xml:space="preserve">The circuit for </w:t>
      </w:r>
      <w:r w:rsidR="00AF309D" w:rsidRPr="00A11404">
        <w:rPr>
          <w:bCs/>
          <w:i/>
          <w:iCs/>
          <w:sz w:val="22"/>
          <w:szCs w:val="22"/>
        </w:rPr>
        <w:t>t</w:t>
      </w:r>
      <w:r w:rsidR="00AF309D">
        <w:rPr>
          <w:bCs/>
          <w:sz w:val="22"/>
          <w:szCs w:val="22"/>
        </w:rPr>
        <w:t xml:space="preserve"> </w:t>
      </w:r>
      <w:r w:rsidR="00AF309D">
        <w:rPr>
          <w:bCs/>
          <w:sz w:val="22"/>
          <w:szCs w:val="22"/>
        </w:rPr>
        <w:sym w:font="Symbol" w:char="F0B3"/>
      </w:r>
      <w:r w:rsidR="00AF309D">
        <w:rPr>
          <w:bCs/>
          <w:sz w:val="22"/>
          <w:szCs w:val="22"/>
        </w:rPr>
        <w:t xml:space="preserve"> 0</w:t>
      </w:r>
      <w:r w:rsidR="00AF309D" w:rsidRPr="00A11404">
        <w:rPr>
          <w:bCs/>
          <w:sz w:val="22"/>
          <w:szCs w:val="22"/>
          <w:vertAlign w:val="superscript"/>
        </w:rPr>
        <w:t>+</w:t>
      </w:r>
      <w:r w:rsidR="00AF309D">
        <w:rPr>
          <w:bCs/>
          <w:sz w:val="22"/>
          <w:szCs w:val="22"/>
        </w:rPr>
        <w:t xml:space="preserve"> becomes as shown. It follows that</w:t>
      </w:r>
      <w:proofErr w:type="gramStart"/>
      <w:r w:rsidR="00AF309D">
        <w:rPr>
          <w:bCs/>
          <w:sz w:val="22"/>
          <w:szCs w:val="22"/>
        </w:rPr>
        <w:t xml:space="preserve">: </w:t>
      </w:r>
      <w:proofErr w:type="gramEnd"/>
      <w:r w:rsidR="00893CFA" w:rsidRPr="00AF309D">
        <w:rPr>
          <w:position w:val="-22"/>
          <w:sz w:val="22"/>
          <w:szCs w:val="22"/>
        </w:rPr>
        <w:object w:dxaOrig="2700" w:dyaOrig="580">
          <v:shape id="_x0000_i1062" type="#_x0000_t75" style="width:134.8pt;height:28.8pt" o:ole="">
            <v:imagedata r:id="rId92" o:title=""/>
          </v:shape>
          <o:OLEObject Type="Embed" ProgID="Equation.3" ShapeID="_x0000_i1062" DrawAspect="Content" ObjectID="_1454907288" r:id="rId93"/>
        </w:object>
      </w:r>
      <w:r w:rsidR="00893CFA">
        <w:rPr>
          <w:sz w:val="22"/>
          <w:szCs w:val="22"/>
        </w:rPr>
        <w:t xml:space="preserve">; </w:t>
      </w:r>
      <w:r w:rsidR="00893CFA" w:rsidRPr="00861AF7">
        <w:rPr>
          <w:position w:val="-10"/>
          <w:sz w:val="22"/>
          <w:szCs w:val="22"/>
        </w:rPr>
        <w:object w:dxaOrig="1960" w:dyaOrig="360">
          <v:shape id="_x0000_i1063" type="#_x0000_t75" style="width:97.9pt;height:17.85pt" o:ole="">
            <v:imagedata r:id="rId94" o:title=""/>
          </v:shape>
          <o:OLEObject Type="Embed" ProgID="Equation.3" ShapeID="_x0000_i1063" DrawAspect="Content" ObjectID="_1454907289" r:id="rId95"/>
        </w:object>
      </w:r>
      <w:r w:rsidR="00893CFA" w:rsidRPr="00861AF7">
        <w:rPr>
          <w:sz w:val="22"/>
          <w:szCs w:val="22"/>
        </w:rPr>
        <w:t>A</w:t>
      </w:r>
      <w:r w:rsidR="00893CFA">
        <w:rPr>
          <w:sz w:val="22"/>
          <w:szCs w:val="22"/>
        </w:rPr>
        <w:t>.</w:t>
      </w:r>
    </w:p>
    <w:p w:rsidR="00861AF7" w:rsidRDefault="00893CFA" w:rsidP="00893CFA">
      <w:pPr>
        <w:widowControl w:val="0"/>
        <w:spacing w:line="360" w:lineRule="auto"/>
        <w:ind w:left="1080"/>
        <w:rPr>
          <w:sz w:val="22"/>
          <w:szCs w:val="22"/>
        </w:rPr>
      </w:pPr>
      <w:r w:rsidRPr="00AF309D">
        <w:rPr>
          <w:position w:val="-22"/>
          <w:sz w:val="22"/>
          <w:szCs w:val="22"/>
        </w:rPr>
        <w:object w:dxaOrig="4239" w:dyaOrig="580">
          <v:shape id="_x0000_i1064" type="#_x0000_t75" style="width:211.95pt;height:28.8pt" o:ole="">
            <v:imagedata r:id="rId96" o:title=""/>
          </v:shape>
          <o:OLEObject Type="Embed" ProgID="Equation.3" ShapeID="_x0000_i1064" DrawAspect="Content" ObjectID="_1454907290" r:id="rId97"/>
        </w:object>
      </w:r>
      <w:r>
        <w:rPr>
          <w:sz w:val="22"/>
          <w:szCs w:val="22"/>
        </w:rPr>
        <w:t xml:space="preserve"> Vs;</w:t>
      </w:r>
    </w:p>
    <w:p w:rsidR="00893CFA" w:rsidRDefault="00893CFA" w:rsidP="00893CFA">
      <w:pPr>
        <w:widowControl w:val="0"/>
        <w:spacing w:line="360" w:lineRule="auto"/>
        <w:ind w:left="1080"/>
        <w:rPr>
          <w:sz w:val="22"/>
          <w:szCs w:val="22"/>
        </w:rPr>
      </w:pPr>
      <w:r w:rsidRPr="00AF309D">
        <w:rPr>
          <w:position w:val="-22"/>
          <w:sz w:val="22"/>
          <w:szCs w:val="22"/>
        </w:rPr>
        <w:object w:dxaOrig="2439" w:dyaOrig="580">
          <v:shape id="_x0000_i1065" type="#_x0000_t75" style="width:122.1pt;height:28.8pt" o:ole="">
            <v:imagedata r:id="rId98" o:title=""/>
          </v:shape>
          <o:OLEObject Type="Embed" ProgID="Equation.3" ShapeID="_x0000_i1065" DrawAspect="Content" ObjectID="_1454907291" r:id="rId99"/>
        </w:object>
      </w:r>
      <w:r>
        <w:rPr>
          <w:sz w:val="22"/>
          <w:szCs w:val="22"/>
        </w:rPr>
        <w:t>V.</w:t>
      </w: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22E20" w:rsidRDefault="00722E20"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122400" w:rsidP="00115FCF">
      <w:pPr>
        <w:pStyle w:val="BodyTextIndent2"/>
        <w:widowControl w:val="0"/>
        <w:tabs>
          <w:tab w:val="clear" w:pos="284"/>
          <w:tab w:val="clear" w:pos="567"/>
        </w:tabs>
        <w:spacing w:line="360" w:lineRule="auto"/>
        <w:ind w:left="1080" w:hanging="1080"/>
        <w:rPr>
          <w:b/>
          <w:bCs/>
          <w:color w:val="000000"/>
          <w:sz w:val="22"/>
          <w:szCs w:val="22"/>
        </w:rPr>
      </w:pPr>
      <w:r>
        <w:pict>
          <v:shape id="_x0000_s1164" type="#_x0000_t75" style="position:absolute;left:0;text-align:left;margin-left:232.25pt;margin-top:17.9pt;width:236.25pt;height:162pt;z-index:251687936;mso-position-horizontal-relative:text;mso-position-vertical-relative:text">
            <v:imagedata r:id="rId100" o:title=""/>
            <w10:wrap type="square"/>
          </v:shape>
        </w:pict>
      </w: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754528" w:rsidRDefault="00754528" w:rsidP="00115FCF">
      <w:pPr>
        <w:pStyle w:val="BodyTextIndent2"/>
        <w:widowControl w:val="0"/>
        <w:tabs>
          <w:tab w:val="clear" w:pos="284"/>
          <w:tab w:val="clear" w:pos="567"/>
        </w:tabs>
        <w:spacing w:line="360" w:lineRule="auto"/>
        <w:ind w:left="1080" w:hanging="1080"/>
        <w:rPr>
          <w:b/>
          <w:bCs/>
          <w:color w:val="000000"/>
          <w:sz w:val="22"/>
          <w:szCs w:val="22"/>
        </w:rPr>
      </w:pPr>
    </w:p>
    <w:p w:rsidR="00893CFA" w:rsidRPr="003258AB" w:rsidRDefault="00722E20" w:rsidP="003258AB">
      <w:pPr>
        <w:widowControl w:val="0"/>
        <w:spacing w:line="360" w:lineRule="auto"/>
        <w:ind w:left="1080" w:hanging="1080"/>
        <w:rPr>
          <w:sz w:val="22"/>
          <w:szCs w:val="22"/>
        </w:rPr>
      </w:pPr>
      <w:r w:rsidRPr="003258AB">
        <w:rPr>
          <w:b/>
          <w:bCs/>
          <w:color w:val="FF0000"/>
          <w:sz w:val="22"/>
          <w:szCs w:val="22"/>
        </w:rPr>
        <w:t>P22.3.16</w:t>
      </w:r>
      <w:r w:rsidR="00893CFA" w:rsidRPr="003258AB">
        <w:rPr>
          <w:b/>
          <w:bCs/>
          <w:color w:val="FF0000"/>
          <w:sz w:val="22"/>
          <w:szCs w:val="22"/>
        </w:rPr>
        <w:tab/>
      </w:r>
      <w:r w:rsidR="00893CFA" w:rsidRPr="003258AB">
        <w:rPr>
          <w:sz w:val="22"/>
          <w:szCs w:val="22"/>
        </w:rPr>
        <w:t xml:space="preserve">Determine </w:t>
      </w:r>
      <w:proofErr w:type="spellStart"/>
      <w:proofErr w:type="gramStart"/>
      <w:r w:rsidR="00893CFA" w:rsidRPr="003258AB">
        <w:rPr>
          <w:i/>
          <w:sz w:val="22"/>
          <w:szCs w:val="22"/>
        </w:rPr>
        <w:t>v</w:t>
      </w:r>
      <w:r w:rsidR="00893CFA" w:rsidRPr="003258AB">
        <w:rPr>
          <w:i/>
          <w:sz w:val="22"/>
          <w:szCs w:val="22"/>
          <w:vertAlign w:val="subscript"/>
        </w:rPr>
        <w:t>O</w:t>
      </w:r>
      <w:proofErr w:type="spellEnd"/>
      <w:proofErr w:type="gramEnd"/>
      <w:r w:rsidR="00893CFA" w:rsidRPr="003258AB">
        <w:rPr>
          <w:sz w:val="22"/>
          <w:szCs w:val="22"/>
        </w:rPr>
        <w:t xml:space="preserve"> in Figure P22.3.15 if the initial current in the inductor is zero and the initial voltage across the capacitor is 3 V and of the same polarity as </w:t>
      </w:r>
      <w:proofErr w:type="spellStart"/>
      <w:r w:rsidR="00893CFA" w:rsidRPr="003258AB">
        <w:rPr>
          <w:i/>
          <w:sz w:val="22"/>
          <w:szCs w:val="22"/>
        </w:rPr>
        <w:t>v</w:t>
      </w:r>
      <w:r w:rsidR="00893CFA" w:rsidRPr="003258AB">
        <w:rPr>
          <w:i/>
          <w:sz w:val="22"/>
          <w:szCs w:val="22"/>
          <w:vertAlign w:val="subscript"/>
        </w:rPr>
        <w:t>O</w:t>
      </w:r>
      <w:r w:rsidR="00893CFA" w:rsidRPr="003258AB">
        <w:rPr>
          <w:sz w:val="22"/>
          <w:szCs w:val="22"/>
        </w:rPr>
        <w:t>.</w:t>
      </w:r>
      <w:proofErr w:type="spellEnd"/>
    </w:p>
    <w:p w:rsidR="00681C2A" w:rsidRDefault="00122400" w:rsidP="003258AB">
      <w:pPr>
        <w:widowControl w:val="0"/>
        <w:tabs>
          <w:tab w:val="left" w:pos="1080"/>
          <w:tab w:val="left" w:pos="1440"/>
        </w:tabs>
        <w:spacing w:line="360" w:lineRule="auto"/>
        <w:ind w:left="1080" w:hanging="1080"/>
        <w:rPr>
          <w:sz w:val="22"/>
          <w:szCs w:val="22"/>
        </w:rPr>
      </w:pPr>
      <w:r>
        <w:pict>
          <v:shape id="_x0000_s1215" type="#_x0000_t75" style="position:absolute;left:0;text-align:left;margin-left:248.4pt;margin-top:3pt;width:231.85pt;height:149.15pt;z-index:251689984;mso-position-horizontal-relative:text;mso-position-vertical-relative:text">
            <v:imagedata r:id="rId101" o:title=""/>
            <w10:wrap type="square"/>
          </v:shape>
        </w:pict>
      </w:r>
      <w:r w:rsidR="003258AB" w:rsidRPr="003258AB">
        <w:rPr>
          <w:b/>
          <w:bCs/>
          <w:sz w:val="22"/>
          <w:szCs w:val="22"/>
        </w:rPr>
        <w:t>Solution:</w:t>
      </w:r>
      <w:r w:rsidR="003258AB">
        <w:rPr>
          <w:sz w:val="22"/>
          <w:szCs w:val="22"/>
        </w:rPr>
        <w:t xml:space="preserve"> </w:t>
      </w:r>
      <w:r w:rsidR="003258AB" w:rsidRPr="00C53F8C">
        <w:rPr>
          <w:sz w:val="22"/>
          <w:szCs w:val="22"/>
        </w:rPr>
        <w:t xml:space="preserve">The </w:t>
      </w:r>
      <w:r w:rsidR="003258AB" w:rsidRPr="00C53F8C">
        <w:rPr>
          <w:i/>
          <w:iCs/>
          <w:sz w:val="22"/>
          <w:szCs w:val="22"/>
        </w:rPr>
        <w:t>s</w:t>
      </w:r>
      <w:r w:rsidR="00681C2A">
        <w:rPr>
          <w:sz w:val="22"/>
          <w:szCs w:val="22"/>
        </w:rPr>
        <w:t>-</w:t>
      </w:r>
      <w:r w:rsidR="003258AB" w:rsidRPr="00C53F8C">
        <w:rPr>
          <w:sz w:val="22"/>
          <w:szCs w:val="22"/>
        </w:rPr>
        <w:t>domain circuit is as shown</w:t>
      </w:r>
      <w:r w:rsidR="00681C2A">
        <w:rPr>
          <w:sz w:val="22"/>
          <w:szCs w:val="22"/>
        </w:rPr>
        <w:t xml:space="preserve">, from which, </w:t>
      </w:r>
      <w:r w:rsidR="00681C2A" w:rsidRPr="00681C2A">
        <w:rPr>
          <w:i/>
          <w:sz w:val="22"/>
          <w:szCs w:val="22"/>
        </w:rPr>
        <w:t>I</w:t>
      </w:r>
      <w:r w:rsidR="00681C2A" w:rsidRPr="00681C2A">
        <w:rPr>
          <w:i/>
          <w:sz w:val="22"/>
          <w:szCs w:val="22"/>
          <w:vertAlign w:val="subscript"/>
        </w:rPr>
        <w:t>x</w:t>
      </w:r>
      <w:r w:rsidR="00681C2A">
        <w:rPr>
          <w:sz w:val="22"/>
          <w:szCs w:val="22"/>
        </w:rPr>
        <w:t xml:space="preserve"> = 20</w:t>
      </w:r>
      <w:proofErr w:type="gramStart"/>
      <w:r w:rsidR="00681C2A">
        <w:rPr>
          <w:sz w:val="22"/>
          <w:szCs w:val="22"/>
        </w:rPr>
        <w:t>/(</w:t>
      </w:r>
      <w:proofErr w:type="gramEnd"/>
      <w:r w:rsidR="00681C2A">
        <w:rPr>
          <w:sz w:val="22"/>
          <w:szCs w:val="22"/>
        </w:rPr>
        <w:t>5</w:t>
      </w:r>
      <w:r w:rsidR="00681C2A" w:rsidRPr="00681C2A">
        <w:rPr>
          <w:i/>
          <w:sz w:val="22"/>
          <w:szCs w:val="22"/>
        </w:rPr>
        <w:t>s</w:t>
      </w:r>
      <w:r w:rsidR="00681C2A">
        <w:rPr>
          <w:sz w:val="22"/>
          <w:szCs w:val="22"/>
        </w:rPr>
        <w:t>) = 4/</w:t>
      </w:r>
      <w:r w:rsidR="00681C2A" w:rsidRPr="00681C2A">
        <w:rPr>
          <w:i/>
          <w:sz w:val="22"/>
          <w:szCs w:val="22"/>
        </w:rPr>
        <w:t>s</w:t>
      </w:r>
      <w:r w:rsidR="00681C2A">
        <w:rPr>
          <w:sz w:val="22"/>
          <w:szCs w:val="22"/>
        </w:rPr>
        <w:t>, so that the dependent source can be replaced by an i</w:t>
      </w:r>
      <w:r w:rsidR="00434314">
        <w:rPr>
          <w:sz w:val="22"/>
          <w:szCs w:val="22"/>
        </w:rPr>
        <w:t>n</w:t>
      </w:r>
      <w:r w:rsidR="00681C2A">
        <w:rPr>
          <w:sz w:val="22"/>
          <w:szCs w:val="22"/>
        </w:rPr>
        <w:t>dependent source 8/</w:t>
      </w:r>
      <w:r w:rsidR="00681C2A" w:rsidRPr="00434314">
        <w:rPr>
          <w:i/>
          <w:sz w:val="22"/>
          <w:szCs w:val="22"/>
        </w:rPr>
        <w:t>s</w:t>
      </w:r>
      <w:r w:rsidR="00434314">
        <w:rPr>
          <w:sz w:val="22"/>
          <w:szCs w:val="22"/>
        </w:rPr>
        <w:t xml:space="preserve">, as shown. </w:t>
      </w:r>
      <w:r w:rsidR="00434314" w:rsidRPr="00434314">
        <w:rPr>
          <w:i/>
          <w:sz w:val="22"/>
          <w:szCs w:val="22"/>
        </w:rPr>
        <w:t>V</w:t>
      </w:r>
      <w:r w:rsidR="00434314" w:rsidRPr="00434314">
        <w:rPr>
          <w:i/>
          <w:sz w:val="22"/>
          <w:szCs w:val="22"/>
          <w:vertAlign w:val="subscript"/>
        </w:rPr>
        <w:t>O</w:t>
      </w:r>
      <w:r w:rsidR="00434314">
        <w:rPr>
          <w:sz w:val="22"/>
          <w:szCs w:val="22"/>
        </w:rPr>
        <w:t xml:space="preserve"> can now be obtained by superposition.</w:t>
      </w:r>
    </w:p>
    <w:p w:rsidR="00CB766D" w:rsidRDefault="00122400" w:rsidP="00434314">
      <w:pPr>
        <w:widowControl w:val="0"/>
        <w:tabs>
          <w:tab w:val="left" w:pos="1440"/>
        </w:tabs>
        <w:spacing w:line="360" w:lineRule="auto"/>
        <w:ind w:left="1080" w:firstLine="360"/>
        <w:rPr>
          <w:sz w:val="22"/>
          <w:szCs w:val="22"/>
        </w:rPr>
      </w:pPr>
      <w:r>
        <w:pict>
          <v:shape id="_x0000_s1216" type="#_x0000_t75" style="position:absolute;left:0;text-align:left;margin-left:251.1pt;margin-top:47pt;width:231.1pt;height:148.8pt;z-index:251692032;mso-position-horizontal-relative:text;mso-position-vertical-relative:text">
            <v:imagedata r:id="rId102" o:title=""/>
            <w10:wrap type="square"/>
          </v:shape>
        </w:pict>
      </w:r>
      <w:r w:rsidR="00434314">
        <w:rPr>
          <w:sz w:val="22"/>
          <w:szCs w:val="22"/>
        </w:rPr>
        <w:t xml:space="preserve">When the 0.6 source is applied with the other sources set to zero, </w:t>
      </w:r>
      <w:r w:rsidR="00434314" w:rsidRPr="00434314">
        <w:rPr>
          <w:i/>
          <w:sz w:val="22"/>
          <w:szCs w:val="22"/>
        </w:rPr>
        <w:t>V</w:t>
      </w:r>
      <w:r w:rsidR="00434314" w:rsidRPr="00434314">
        <w:rPr>
          <w:i/>
          <w:sz w:val="22"/>
          <w:szCs w:val="22"/>
          <w:vertAlign w:val="subscript"/>
        </w:rPr>
        <w:t>O</w:t>
      </w:r>
      <w:r w:rsidR="00434314" w:rsidRPr="00434314">
        <w:rPr>
          <w:sz w:val="22"/>
          <w:szCs w:val="22"/>
          <w:vertAlign w:val="subscript"/>
        </w:rPr>
        <w:t>1</w:t>
      </w:r>
      <w:r w:rsidR="00434314">
        <w:rPr>
          <w:sz w:val="22"/>
          <w:szCs w:val="22"/>
        </w:rPr>
        <w:t xml:space="preserve"> = </w:t>
      </w:r>
      <w:r w:rsidR="00CB766D">
        <w:rPr>
          <w:sz w:val="22"/>
          <w:szCs w:val="22"/>
        </w:rPr>
        <w:t>0.6</w:t>
      </w:r>
      <w:r w:rsidR="00CB766D">
        <w:rPr>
          <w:sz w:val="22"/>
          <w:szCs w:val="22"/>
        </w:rPr>
        <w:sym w:font="Symbol" w:char="F0B4"/>
      </w:r>
      <w:r w:rsidR="00CB766D">
        <w:rPr>
          <w:sz w:val="22"/>
          <w:szCs w:val="22"/>
        </w:rPr>
        <w:t>(0.1</w:t>
      </w:r>
      <w:r w:rsidR="00CB766D" w:rsidRPr="00CB766D">
        <w:rPr>
          <w:i/>
          <w:sz w:val="22"/>
          <w:szCs w:val="22"/>
        </w:rPr>
        <w:t>s</w:t>
      </w:r>
      <w:r w:rsidR="00CB766D">
        <w:rPr>
          <w:sz w:val="22"/>
          <w:szCs w:val="22"/>
        </w:rPr>
        <w:t>||5/</w:t>
      </w:r>
      <w:r w:rsidR="00CB766D" w:rsidRPr="00CB766D">
        <w:rPr>
          <w:i/>
          <w:sz w:val="22"/>
          <w:szCs w:val="22"/>
        </w:rPr>
        <w:t>s</w:t>
      </w:r>
      <w:r w:rsidR="00CB766D">
        <w:rPr>
          <w:sz w:val="22"/>
          <w:szCs w:val="22"/>
        </w:rPr>
        <w:t xml:space="preserve">) </w:t>
      </w:r>
      <w:proofErr w:type="gramStart"/>
      <w:r w:rsidR="00CB766D">
        <w:rPr>
          <w:sz w:val="22"/>
          <w:szCs w:val="22"/>
        </w:rPr>
        <w:t xml:space="preserve">= </w:t>
      </w:r>
      <w:proofErr w:type="gramEnd"/>
      <w:r w:rsidR="00FF31B0" w:rsidRPr="00CB766D">
        <w:rPr>
          <w:position w:val="-24"/>
          <w:sz w:val="22"/>
          <w:szCs w:val="22"/>
        </w:rPr>
        <w:object w:dxaOrig="3180" w:dyaOrig="600">
          <v:shape id="_x0000_i1066" type="#_x0000_t75" style="width:159pt;height:29.95pt" o:ole="">
            <v:imagedata r:id="rId103" o:title=""/>
          </v:shape>
          <o:OLEObject Type="Embed" ProgID="Equation.3" ShapeID="_x0000_i1066" DrawAspect="Content" ObjectID="_1454907292" r:id="rId104"/>
        </w:object>
      </w:r>
      <w:r w:rsidR="00CB766D">
        <w:rPr>
          <w:sz w:val="22"/>
          <w:szCs w:val="22"/>
        </w:rPr>
        <w:t>.</w:t>
      </w:r>
    </w:p>
    <w:p w:rsidR="00CB766D" w:rsidRDefault="00FF31B0" w:rsidP="00CB766D">
      <w:pPr>
        <w:widowControl w:val="0"/>
        <w:spacing w:line="360" w:lineRule="auto"/>
        <w:ind w:left="1080" w:firstLine="360"/>
        <w:rPr>
          <w:sz w:val="22"/>
          <w:szCs w:val="22"/>
        </w:rPr>
      </w:pPr>
      <w:r>
        <w:rPr>
          <w:sz w:val="22"/>
          <w:szCs w:val="22"/>
        </w:rPr>
        <w:t xml:space="preserve">When the ideal voltage source is applied alone, </w:t>
      </w:r>
      <w:r w:rsidRPr="00434314">
        <w:rPr>
          <w:i/>
          <w:sz w:val="22"/>
          <w:szCs w:val="22"/>
        </w:rPr>
        <w:t>V</w:t>
      </w:r>
      <w:r w:rsidRPr="00434314">
        <w:rPr>
          <w:i/>
          <w:sz w:val="22"/>
          <w:szCs w:val="22"/>
          <w:vertAlign w:val="subscript"/>
        </w:rPr>
        <w:t>O</w:t>
      </w:r>
      <w:r>
        <w:rPr>
          <w:sz w:val="22"/>
          <w:szCs w:val="22"/>
          <w:vertAlign w:val="subscript"/>
        </w:rPr>
        <w:t>2</w:t>
      </w:r>
      <w:r>
        <w:rPr>
          <w:sz w:val="22"/>
          <w:szCs w:val="22"/>
        </w:rPr>
        <w:t xml:space="preserve"> = (20/</w:t>
      </w:r>
      <w:r w:rsidRPr="00FF31B0">
        <w:rPr>
          <w:i/>
          <w:sz w:val="22"/>
          <w:szCs w:val="22"/>
        </w:rPr>
        <w:t>s</w:t>
      </w:r>
      <w:proofErr w:type="gramStart"/>
      <w:r>
        <w:rPr>
          <w:sz w:val="22"/>
          <w:szCs w:val="22"/>
        </w:rPr>
        <w:t>)</w:t>
      </w:r>
      <w:proofErr w:type="gramEnd"/>
      <w:r>
        <w:rPr>
          <w:sz w:val="22"/>
          <w:szCs w:val="22"/>
        </w:rPr>
        <w:sym w:font="Symbol" w:char="F0B4"/>
      </w:r>
      <w:r>
        <w:rPr>
          <w:sz w:val="22"/>
          <w:szCs w:val="22"/>
        </w:rPr>
        <w:t>(5/</w:t>
      </w:r>
      <w:r w:rsidRPr="00CB766D">
        <w:rPr>
          <w:i/>
          <w:sz w:val="22"/>
          <w:szCs w:val="22"/>
        </w:rPr>
        <w:t>s</w:t>
      </w:r>
      <w:r>
        <w:rPr>
          <w:sz w:val="22"/>
          <w:szCs w:val="22"/>
        </w:rPr>
        <w:t>)/(5/</w:t>
      </w:r>
      <w:r w:rsidRPr="00FF31B0">
        <w:rPr>
          <w:i/>
          <w:sz w:val="22"/>
          <w:szCs w:val="22"/>
        </w:rPr>
        <w:t>s</w:t>
      </w:r>
      <w:r>
        <w:rPr>
          <w:sz w:val="22"/>
          <w:szCs w:val="22"/>
        </w:rPr>
        <w:t xml:space="preserve"> + 0.1s) = </w:t>
      </w:r>
      <w:r w:rsidR="00A72C1F" w:rsidRPr="00FF31B0">
        <w:rPr>
          <w:position w:val="-28"/>
          <w:sz w:val="22"/>
          <w:szCs w:val="22"/>
        </w:rPr>
        <w:object w:dxaOrig="2659" w:dyaOrig="680">
          <v:shape id="_x0000_i1067" type="#_x0000_t75" style="width:133.05pt;height:34pt" o:ole="">
            <v:imagedata r:id="rId105" o:title=""/>
          </v:shape>
          <o:OLEObject Type="Embed" ProgID="Equation.3" ShapeID="_x0000_i1067" DrawAspect="Content" ObjectID="_1454907293" r:id="rId106"/>
        </w:object>
      </w:r>
      <w:r>
        <w:rPr>
          <w:sz w:val="22"/>
          <w:szCs w:val="22"/>
        </w:rPr>
        <w:t>.</w:t>
      </w:r>
    </w:p>
    <w:p w:rsidR="00CB766D" w:rsidRDefault="00A72C1F" w:rsidP="00A72C1F">
      <w:pPr>
        <w:widowControl w:val="0"/>
        <w:tabs>
          <w:tab w:val="left" w:pos="1440"/>
        </w:tabs>
        <w:spacing w:line="360" w:lineRule="auto"/>
        <w:ind w:left="1080"/>
        <w:rPr>
          <w:sz w:val="22"/>
          <w:szCs w:val="22"/>
        </w:rPr>
      </w:pPr>
      <w:r w:rsidRPr="00FF31B0">
        <w:rPr>
          <w:position w:val="-28"/>
          <w:sz w:val="22"/>
          <w:szCs w:val="22"/>
        </w:rPr>
        <w:object w:dxaOrig="1060" w:dyaOrig="639">
          <v:shape id="_x0000_i1068" type="#_x0000_t75" style="width:53pt;height:31.7pt" o:ole="">
            <v:imagedata r:id="rId107" o:title=""/>
          </v:shape>
          <o:OLEObject Type="Embed" ProgID="Equation.3" ShapeID="_x0000_i1068" DrawAspect="Content" ObjectID="_1454907294" r:id="rId108"/>
        </w:object>
      </w:r>
      <w:r>
        <w:rPr>
          <w:sz w:val="22"/>
          <w:szCs w:val="22"/>
        </w:rPr>
        <w:t>. When the 8/</w:t>
      </w:r>
      <w:r w:rsidRPr="00A72C1F">
        <w:rPr>
          <w:i/>
          <w:sz w:val="22"/>
          <w:szCs w:val="22"/>
        </w:rPr>
        <w:t>s</w:t>
      </w:r>
      <w:r>
        <w:rPr>
          <w:sz w:val="22"/>
          <w:szCs w:val="22"/>
        </w:rPr>
        <w:t xml:space="preserve"> source is applied alone, </w:t>
      </w:r>
      <w:r w:rsidRPr="00434314">
        <w:rPr>
          <w:i/>
          <w:sz w:val="22"/>
          <w:szCs w:val="22"/>
        </w:rPr>
        <w:t>V</w:t>
      </w:r>
      <w:r w:rsidRPr="00434314">
        <w:rPr>
          <w:i/>
          <w:sz w:val="22"/>
          <w:szCs w:val="22"/>
          <w:vertAlign w:val="subscript"/>
        </w:rPr>
        <w:t>O</w:t>
      </w:r>
      <w:r w:rsidRPr="00A72C1F">
        <w:rPr>
          <w:sz w:val="22"/>
          <w:szCs w:val="22"/>
          <w:vertAlign w:val="subscript"/>
        </w:rPr>
        <w:t>3</w:t>
      </w:r>
      <w:r>
        <w:rPr>
          <w:sz w:val="22"/>
          <w:szCs w:val="22"/>
        </w:rPr>
        <w:t xml:space="preserve"> = (8/</w:t>
      </w:r>
      <w:r w:rsidRPr="00FF31B0">
        <w:rPr>
          <w:i/>
          <w:sz w:val="22"/>
          <w:szCs w:val="22"/>
        </w:rPr>
        <w:t>s</w:t>
      </w:r>
      <w:proofErr w:type="gramStart"/>
      <w:r>
        <w:rPr>
          <w:sz w:val="22"/>
          <w:szCs w:val="22"/>
        </w:rPr>
        <w:t>)</w:t>
      </w:r>
      <w:proofErr w:type="gramEnd"/>
      <w:r>
        <w:rPr>
          <w:sz w:val="22"/>
          <w:szCs w:val="22"/>
        </w:rPr>
        <w:sym w:font="Symbol" w:char="F0B4"/>
      </w:r>
      <w:r>
        <w:rPr>
          <w:sz w:val="22"/>
          <w:szCs w:val="22"/>
        </w:rPr>
        <w:t>(0.1</w:t>
      </w:r>
      <w:r w:rsidRPr="00CB766D">
        <w:rPr>
          <w:i/>
          <w:sz w:val="22"/>
          <w:szCs w:val="22"/>
        </w:rPr>
        <w:t>s</w:t>
      </w:r>
      <w:r>
        <w:rPr>
          <w:sz w:val="22"/>
          <w:szCs w:val="22"/>
        </w:rPr>
        <w:t>||5/</w:t>
      </w:r>
      <w:r w:rsidRPr="00FF31B0">
        <w:rPr>
          <w:i/>
          <w:sz w:val="22"/>
          <w:szCs w:val="22"/>
        </w:rPr>
        <w:t>s</w:t>
      </w:r>
      <w:r>
        <w:rPr>
          <w:sz w:val="22"/>
          <w:szCs w:val="22"/>
        </w:rPr>
        <w:t xml:space="preserve">) = </w:t>
      </w:r>
      <w:r w:rsidR="00893EFE" w:rsidRPr="00893EFE">
        <w:rPr>
          <w:position w:val="-26"/>
          <w:sz w:val="22"/>
          <w:szCs w:val="22"/>
        </w:rPr>
        <w:object w:dxaOrig="2320" w:dyaOrig="620">
          <v:shape id="_x0000_i1069" type="#_x0000_t75" style="width:115.8pt;height:31.1pt" o:ole="">
            <v:imagedata r:id="rId109" o:title=""/>
          </v:shape>
          <o:OLEObject Type="Embed" ProgID="Equation.3" ShapeID="_x0000_i1069" DrawAspect="Content" ObjectID="_1454907295" r:id="rId110"/>
        </w:object>
      </w:r>
      <w:r>
        <w:rPr>
          <w:sz w:val="22"/>
          <w:szCs w:val="22"/>
        </w:rPr>
        <w:t>. It follows that:</w:t>
      </w:r>
    </w:p>
    <w:p w:rsidR="00681C2A" w:rsidRDefault="00893EFE" w:rsidP="00A72C1F">
      <w:pPr>
        <w:widowControl w:val="0"/>
        <w:tabs>
          <w:tab w:val="left" w:pos="1440"/>
        </w:tabs>
        <w:spacing w:line="360" w:lineRule="auto"/>
        <w:ind w:left="1080"/>
        <w:rPr>
          <w:sz w:val="22"/>
          <w:szCs w:val="22"/>
        </w:rPr>
      </w:pPr>
      <w:r w:rsidRPr="00C53F8C">
        <w:rPr>
          <w:position w:val="-28"/>
          <w:sz w:val="22"/>
          <w:szCs w:val="22"/>
        </w:rPr>
        <w:object w:dxaOrig="5340" w:dyaOrig="680">
          <v:shape id="_x0000_i1070" type="#_x0000_t75" style="width:267.25pt;height:34pt" o:ole="">
            <v:imagedata r:id="rId111" o:title=""/>
          </v:shape>
          <o:OLEObject Type="Embed" ProgID="Equation.3" ShapeID="_x0000_i1070" DrawAspect="Content" ObjectID="_1454907296" r:id="rId112"/>
        </w:object>
      </w:r>
      <w:r>
        <w:rPr>
          <w:sz w:val="22"/>
          <w:szCs w:val="22"/>
        </w:rPr>
        <w:t>.</w:t>
      </w:r>
    </w:p>
    <w:p w:rsidR="003258AB" w:rsidRPr="00C53F8C" w:rsidRDefault="00965F21" w:rsidP="00C83718">
      <w:pPr>
        <w:widowControl w:val="0"/>
        <w:spacing w:line="360" w:lineRule="auto"/>
        <w:ind w:left="1080"/>
        <w:rPr>
          <w:sz w:val="22"/>
          <w:szCs w:val="22"/>
        </w:rPr>
      </w:pPr>
      <w:r w:rsidRPr="00C53F8C">
        <w:rPr>
          <w:position w:val="-28"/>
          <w:sz w:val="22"/>
          <w:szCs w:val="22"/>
        </w:rPr>
        <w:object w:dxaOrig="3360" w:dyaOrig="680">
          <v:shape id="_x0000_i1071" type="#_x0000_t75" style="width:168.2pt;height:34pt" o:ole="">
            <v:imagedata r:id="rId113" o:title=""/>
          </v:shape>
          <o:OLEObject Type="Embed" ProgID="Equation.3" ShapeID="_x0000_i1071" DrawAspect="Content" ObjectID="_1454907297" r:id="rId114"/>
        </w:object>
      </w:r>
      <w:r>
        <w:rPr>
          <w:sz w:val="22"/>
          <w:szCs w:val="22"/>
        </w:rPr>
        <w:t xml:space="preserve">. Multiplying by </w:t>
      </w:r>
      <w:r w:rsidRPr="00965F21">
        <w:rPr>
          <w:i/>
          <w:sz w:val="22"/>
          <w:szCs w:val="22"/>
        </w:rPr>
        <w:t>s</w:t>
      </w:r>
      <w:r>
        <w:rPr>
          <w:sz w:val="22"/>
          <w:szCs w:val="22"/>
        </w:rPr>
        <w:t xml:space="preserve"> and setting </w:t>
      </w:r>
      <w:r w:rsidRPr="00965F21">
        <w:rPr>
          <w:i/>
          <w:sz w:val="22"/>
          <w:szCs w:val="22"/>
        </w:rPr>
        <w:t>s</w:t>
      </w:r>
      <w:r>
        <w:rPr>
          <w:sz w:val="22"/>
          <w:szCs w:val="22"/>
        </w:rPr>
        <w:t xml:space="preserve"> = 0 gives, </w:t>
      </w:r>
      <w:r w:rsidRPr="00965F21">
        <w:rPr>
          <w:i/>
          <w:sz w:val="22"/>
          <w:szCs w:val="22"/>
        </w:rPr>
        <w:t>K</w:t>
      </w:r>
      <w:r w:rsidRPr="00965F21">
        <w:rPr>
          <w:sz w:val="22"/>
          <w:szCs w:val="22"/>
          <w:vertAlign w:val="subscript"/>
        </w:rPr>
        <w:t>1</w:t>
      </w:r>
      <w:r>
        <w:rPr>
          <w:sz w:val="22"/>
          <w:szCs w:val="22"/>
        </w:rPr>
        <w:t xml:space="preserve"> = 20. Multiplying out and equating numerators: 3</w:t>
      </w:r>
      <w:r w:rsidRPr="00965F21">
        <w:rPr>
          <w:i/>
          <w:sz w:val="22"/>
          <w:szCs w:val="22"/>
        </w:rPr>
        <w:t>s</w:t>
      </w:r>
      <w:r w:rsidRPr="00965F21">
        <w:rPr>
          <w:sz w:val="22"/>
          <w:szCs w:val="22"/>
          <w:vertAlign w:val="superscript"/>
        </w:rPr>
        <w:t>2</w:t>
      </w:r>
      <w:r>
        <w:rPr>
          <w:sz w:val="22"/>
          <w:szCs w:val="22"/>
        </w:rPr>
        <w:t xml:space="preserve"> + 40</w:t>
      </w:r>
      <w:r w:rsidRPr="00965F21">
        <w:rPr>
          <w:i/>
          <w:sz w:val="22"/>
          <w:szCs w:val="22"/>
        </w:rPr>
        <w:t>s</w:t>
      </w:r>
      <w:r>
        <w:rPr>
          <w:sz w:val="22"/>
          <w:szCs w:val="22"/>
        </w:rPr>
        <w:t xml:space="preserve"> + 1000 = 20(</w:t>
      </w:r>
      <w:r w:rsidRPr="00965F21">
        <w:rPr>
          <w:i/>
          <w:sz w:val="22"/>
          <w:szCs w:val="22"/>
        </w:rPr>
        <w:t>s</w:t>
      </w:r>
      <w:r w:rsidRPr="00965F21">
        <w:rPr>
          <w:sz w:val="22"/>
          <w:szCs w:val="22"/>
          <w:vertAlign w:val="superscript"/>
        </w:rPr>
        <w:t>2</w:t>
      </w:r>
      <w:r>
        <w:rPr>
          <w:sz w:val="22"/>
          <w:szCs w:val="22"/>
        </w:rPr>
        <w:t xml:space="preserve"> + 50) + </w:t>
      </w:r>
      <w:proofErr w:type="gramStart"/>
      <w:r w:rsidRPr="00965F21">
        <w:rPr>
          <w:i/>
          <w:sz w:val="22"/>
          <w:szCs w:val="22"/>
        </w:rPr>
        <w:t>s</w:t>
      </w:r>
      <w:r>
        <w:rPr>
          <w:sz w:val="22"/>
          <w:szCs w:val="22"/>
        </w:rPr>
        <w:t>(</w:t>
      </w:r>
      <w:proofErr w:type="gramEnd"/>
      <w:r w:rsidRPr="00965F21">
        <w:rPr>
          <w:i/>
          <w:sz w:val="22"/>
          <w:szCs w:val="22"/>
        </w:rPr>
        <w:t>K</w:t>
      </w:r>
      <w:r w:rsidRPr="00965F21">
        <w:rPr>
          <w:sz w:val="22"/>
          <w:szCs w:val="22"/>
          <w:vertAlign w:val="subscript"/>
        </w:rPr>
        <w:t>2</w:t>
      </w:r>
      <w:r w:rsidRPr="00965F21">
        <w:rPr>
          <w:i/>
          <w:sz w:val="22"/>
          <w:szCs w:val="22"/>
        </w:rPr>
        <w:t>s</w:t>
      </w:r>
      <w:r>
        <w:rPr>
          <w:sz w:val="22"/>
          <w:szCs w:val="22"/>
        </w:rPr>
        <w:t xml:space="preserve"> + </w:t>
      </w:r>
      <w:r w:rsidRPr="00965F21">
        <w:rPr>
          <w:i/>
          <w:sz w:val="22"/>
          <w:szCs w:val="22"/>
        </w:rPr>
        <w:t>K</w:t>
      </w:r>
      <w:r w:rsidRPr="00965F21">
        <w:rPr>
          <w:sz w:val="22"/>
          <w:szCs w:val="22"/>
          <w:vertAlign w:val="subscript"/>
        </w:rPr>
        <w:t>3</w:t>
      </w:r>
      <w:r>
        <w:rPr>
          <w:sz w:val="22"/>
          <w:szCs w:val="22"/>
        </w:rPr>
        <w:t xml:space="preserve">). Comparing the coefficients of </w:t>
      </w:r>
      <w:r w:rsidRPr="00965F21">
        <w:rPr>
          <w:i/>
          <w:sz w:val="22"/>
          <w:szCs w:val="22"/>
        </w:rPr>
        <w:t>s</w:t>
      </w:r>
      <w:r w:rsidRPr="00965F21">
        <w:rPr>
          <w:sz w:val="22"/>
          <w:szCs w:val="22"/>
          <w:vertAlign w:val="superscript"/>
        </w:rPr>
        <w:t>2</w:t>
      </w:r>
      <w:r>
        <w:rPr>
          <w:sz w:val="22"/>
          <w:szCs w:val="22"/>
        </w:rPr>
        <w:t xml:space="preserve">: 3 = 20 + </w:t>
      </w:r>
      <w:r w:rsidRPr="00965F21">
        <w:rPr>
          <w:i/>
          <w:sz w:val="22"/>
          <w:szCs w:val="22"/>
        </w:rPr>
        <w:t>K</w:t>
      </w:r>
      <w:r w:rsidRPr="00965F21">
        <w:rPr>
          <w:sz w:val="22"/>
          <w:szCs w:val="22"/>
          <w:vertAlign w:val="subscript"/>
        </w:rPr>
        <w:t>2</w:t>
      </w:r>
      <w:r>
        <w:rPr>
          <w:sz w:val="22"/>
          <w:szCs w:val="22"/>
        </w:rPr>
        <w:t xml:space="preserve">, or </w:t>
      </w:r>
      <w:r w:rsidRPr="00965F21">
        <w:rPr>
          <w:i/>
          <w:sz w:val="22"/>
          <w:szCs w:val="22"/>
        </w:rPr>
        <w:t>K</w:t>
      </w:r>
      <w:r w:rsidRPr="00965F21">
        <w:rPr>
          <w:sz w:val="22"/>
          <w:szCs w:val="22"/>
          <w:vertAlign w:val="subscript"/>
        </w:rPr>
        <w:t>2</w:t>
      </w:r>
      <w:r>
        <w:rPr>
          <w:sz w:val="22"/>
          <w:szCs w:val="22"/>
        </w:rPr>
        <w:t xml:space="preserve"> = -17. </w:t>
      </w:r>
      <w:r w:rsidR="00C83718">
        <w:rPr>
          <w:sz w:val="22"/>
          <w:szCs w:val="22"/>
        </w:rPr>
        <w:t xml:space="preserve">Comparing the coefficients of </w:t>
      </w:r>
      <w:r w:rsidR="00C83718" w:rsidRPr="00C83718">
        <w:rPr>
          <w:i/>
          <w:sz w:val="22"/>
          <w:szCs w:val="22"/>
        </w:rPr>
        <w:t>s</w:t>
      </w:r>
      <w:r w:rsidR="00C83718">
        <w:rPr>
          <w:sz w:val="22"/>
          <w:szCs w:val="22"/>
        </w:rPr>
        <w:t xml:space="preserve">: 40 = </w:t>
      </w:r>
      <w:r w:rsidR="00C83718" w:rsidRPr="00C83718">
        <w:rPr>
          <w:i/>
          <w:sz w:val="22"/>
          <w:szCs w:val="22"/>
        </w:rPr>
        <w:t>K</w:t>
      </w:r>
      <w:r w:rsidR="00C83718" w:rsidRPr="00C83718">
        <w:rPr>
          <w:sz w:val="22"/>
          <w:szCs w:val="22"/>
          <w:vertAlign w:val="subscript"/>
        </w:rPr>
        <w:t>3</w:t>
      </w:r>
      <w:r w:rsidR="00C83718">
        <w:rPr>
          <w:sz w:val="22"/>
          <w:szCs w:val="22"/>
        </w:rPr>
        <w:t>. The ILT of 20/</w:t>
      </w:r>
      <w:r w:rsidR="00C83718" w:rsidRPr="00C83718">
        <w:rPr>
          <w:i/>
          <w:sz w:val="22"/>
          <w:szCs w:val="22"/>
        </w:rPr>
        <w:t>s</w:t>
      </w:r>
      <w:r w:rsidR="00C83718">
        <w:rPr>
          <w:sz w:val="22"/>
          <w:szCs w:val="22"/>
        </w:rPr>
        <w:t xml:space="preserve"> is </w:t>
      </w:r>
      <w:proofErr w:type="gramStart"/>
      <w:r w:rsidR="00C83718">
        <w:rPr>
          <w:sz w:val="22"/>
          <w:szCs w:val="22"/>
        </w:rPr>
        <w:t>20</w:t>
      </w:r>
      <w:r w:rsidR="00C83718" w:rsidRPr="00C83718">
        <w:rPr>
          <w:i/>
          <w:sz w:val="22"/>
          <w:szCs w:val="22"/>
        </w:rPr>
        <w:t>u</w:t>
      </w:r>
      <w:r w:rsidR="00C83718">
        <w:rPr>
          <w:sz w:val="22"/>
          <w:szCs w:val="22"/>
        </w:rPr>
        <w:t>(</w:t>
      </w:r>
      <w:proofErr w:type="gramEnd"/>
      <w:r w:rsidR="00C83718" w:rsidRPr="00C83718">
        <w:rPr>
          <w:i/>
          <w:sz w:val="22"/>
          <w:szCs w:val="22"/>
        </w:rPr>
        <w:t>t</w:t>
      </w:r>
      <w:r w:rsidR="00C83718">
        <w:rPr>
          <w:sz w:val="22"/>
          <w:szCs w:val="22"/>
        </w:rPr>
        <w:t>); the ILT of -17</w:t>
      </w:r>
      <w:r w:rsidR="00C83718" w:rsidRPr="00C83718">
        <w:rPr>
          <w:i/>
          <w:sz w:val="22"/>
          <w:szCs w:val="22"/>
        </w:rPr>
        <w:t>s</w:t>
      </w:r>
      <w:r w:rsidR="00C83718">
        <w:rPr>
          <w:sz w:val="22"/>
          <w:szCs w:val="22"/>
        </w:rPr>
        <w:t>/(</w:t>
      </w:r>
      <w:r w:rsidR="00C83718" w:rsidRPr="00965F21">
        <w:rPr>
          <w:i/>
          <w:sz w:val="22"/>
          <w:szCs w:val="22"/>
        </w:rPr>
        <w:t>s</w:t>
      </w:r>
      <w:r w:rsidR="00C83718" w:rsidRPr="00965F21">
        <w:rPr>
          <w:sz w:val="22"/>
          <w:szCs w:val="22"/>
          <w:vertAlign w:val="superscript"/>
        </w:rPr>
        <w:t>2</w:t>
      </w:r>
      <w:r w:rsidR="00C83718">
        <w:rPr>
          <w:sz w:val="22"/>
          <w:szCs w:val="22"/>
        </w:rPr>
        <w:t xml:space="preserve"> + 50) is </w:t>
      </w:r>
      <w:r w:rsidR="00C83718" w:rsidRPr="00C83718">
        <w:rPr>
          <w:position w:val="-6"/>
          <w:sz w:val="22"/>
          <w:szCs w:val="22"/>
        </w:rPr>
        <w:object w:dxaOrig="1340" w:dyaOrig="340">
          <v:shape id="_x0000_i1072" type="#_x0000_t75" style="width:66.8pt;height:17.3pt" o:ole="">
            <v:imagedata r:id="rId115" o:title=""/>
          </v:shape>
          <o:OLEObject Type="Embed" ProgID="Equation.3" ShapeID="_x0000_i1072" DrawAspect="Content" ObjectID="_1454907298" r:id="rId116"/>
        </w:object>
      </w:r>
      <w:r w:rsidR="00C83718">
        <w:rPr>
          <w:sz w:val="22"/>
          <w:szCs w:val="22"/>
        </w:rPr>
        <w:t xml:space="preserve">; the last term is </w:t>
      </w:r>
      <w:r w:rsidR="00C83718" w:rsidRPr="00C83718">
        <w:rPr>
          <w:position w:val="-32"/>
          <w:sz w:val="22"/>
          <w:szCs w:val="22"/>
        </w:rPr>
        <w:object w:dxaOrig="2400" w:dyaOrig="740">
          <v:shape id="_x0000_i1073" type="#_x0000_t75" style="width:119.8pt;height:36.85pt" o:ole="">
            <v:imagedata r:id="rId117" o:title=""/>
          </v:shape>
          <o:OLEObject Type="Embed" ProgID="Equation.3" ShapeID="_x0000_i1073" DrawAspect="Content" ObjectID="_1454907299" r:id="rId118"/>
        </w:object>
      </w:r>
      <w:r w:rsidR="00C83718">
        <w:rPr>
          <w:sz w:val="22"/>
          <w:szCs w:val="22"/>
        </w:rPr>
        <w:t xml:space="preserve">. It follows that: </w:t>
      </w:r>
      <w:r w:rsidR="003258AB" w:rsidRPr="00C53F8C">
        <w:rPr>
          <w:position w:val="-10"/>
          <w:sz w:val="22"/>
          <w:szCs w:val="22"/>
        </w:rPr>
        <w:object w:dxaOrig="3820" w:dyaOrig="380">
          <v:shape id="_x0000_i1074" type="#_x0000_t75" style="width:191.25pt;height:19pt" o:ole="">
            <v:imagedata r:id="rId119" o:title=""/>
          </v:shape>
          <o:OLEObject Type="Embed" ProgID="Equation.3" ShapeID="_x0000_i1074" DrawAspect="Content" ObjectID="_1454907300" r:id="rId120"/>
        </w:object>
      </w:r>
      <w:r w:rsidR="003258AB" w:rsidRPr="00C53F8C">
        <w:rPr>
          <w:sz w:val="22"/>
          <w:szCs w:val="22"/>
        </w:rPr>
        <w:t xml:space="preserve"> V.</w:t>
      </w:r>
    </w:p>
    <w:p w:rsidR="00754528" w:rsidRDefault="00754528" w:rsidP="00754528">
      <w:pPr>
        <w:widowControl w:val="0"/>
        <w:suppressAutoHyphens/>
        <w:spacing w:line="360" w:lineRule="auto"/>
        <w:ind w:left="720" w:hanging="720"/>
        <w:rPr>
          <w:b/>
          <w:iCs/>
        </w:rPr>
      </w:pPr>
    </w:p>
    <w:p w:rsidR="003258AB" w:rsidRPr="00C53F8C" w:rsidRDefault="003258AB" w:rsidP="003258AB">
      <w:pPr>
        <w:widowControl w:val="0"/>
        <w:tabs>
          <w:tab w:val="left" w:pos="1080"/>
          <w:tab w:val="left" w:pos="1440"/>
        </w:tabs>
        <w:spacing w:line="360" w:lineRule="auto"/>
        <w:ind w:left="1080" w:hanging="1080"/>
        <w:rPr>
          <w:sz w:val="22"/>
          <w:szCs w:val="22"/>
        </w:rPr>
      </w:pPr>
    </w:p>
    <w:p w:rsidR="00722E20" w:rsidRPr="00722E20" w:rsidRDefault="00722E20"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722E20" w:rsidRPr="00722E20" w:rsidRDefault="00722E20"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722E20" w:rsidRPr="00722E20" w:rsidRDefault="00722E20"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722E20" w:rsidRPr="00722E20" w:rsidRDefault="00722E20"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722E20" w:rsidRPr="00722E20" w:rsidRDefault="00722E20" w:rsidP="00115FCF">
      <w:pPr>
        <w:pStyle w:val="BodyTextIndent2"/>
        <w:widowControl w:val="0"/>
        <w:tabs>
          <w:tab w:val="clear" w:pos="284"/>
          <w:tab w:val="clear" w:pos="567"/>
        </w:tabs>
        <w:spacing w:line="360" w:lineRule="auto"/>
        <w:ind w:left="1080" w:hanging="1080"/>
        <w:rPr>
          <w:b/>
          <w:bCs/>
          <w:color w:val="000000" w:themeColor="text1"/>
          <w:sz w:val="22"/>
          <w:szCs w:val="22"/>
        </w:rPr>
      </w:pPr>
    </w:p>
    <w:p w:rsidR="00727EFB" w:rsidRPr="00727EFB" w:rsidRDefault="0055639B" w:rsidP="0055639B">
      <w:pPr>
        <w:widowControl w:val="0"/>
        <w:spacing w:line="360" w:lineRule="auto"/>
        <w:ind w:left="1080" w:hanging="1080"/>
        <w:rPr>
          <w:sz w:val="22"/>
          <w:szCs w:val="22"/>
        </w:rPr>
      </w:pPr>
      <w:r w:rsidRPr="0055639B">
        <w:pict>
          <v:shape id="_x0000_s1268" type="#_x0000_t75" style="position:absolute;left:0;text-align:left;margin-left:278.45pt;margin-top:-4.2pt;width:177.85pt;height:185.55pt;z-index:251694080;mso-position-horizontal-relative:text;mso-position-vertical-relative:text">
            <v:imagedata r:id="rId121" o:title=""/>
            <w10:wrap type="square"/>
          </v:shape>
        </w:pict>
      </w:r>
      <w:r w:rsidR="00727EFB" w:rsidRPr="00727EFB">
        <w:rPr>
          <w:b/>
          <w:sz w:val="22"/>
          <w:szCs w:val="22"/>
        </w:rPr>
        <w:t>22.3.22</w:t>
      </w:r>
      <w:r w:rsidR="00727EFB" w:rsidRPr="00727EFB">
        <w:rPr>
          <w:sz w:val="22"/>
          <w:szCs w:val="22"/>
        </w:rPr>
        <w:tab/>
      </w:r>
      <w:proofErr w:type="gramStart"/>
      <w:r w:rsidR="00727EFB" w:rsidRPr="00727EFB">
        <w:rPr>
          <w:sz w:val="22"/>
          <w:szCs w:val="22"/>
        </w:rPr>
        <w:t>The</w:t>
      </w:r>
      <w:proofErr w:type="gramEnd"/>
      <w:r w:rsidR="00727EFB" w:rsidRPr="00727EFB">
        <w:rPr>
          <w:sz w:val="22"/>
          <w:szCs w:val="22"/>
        </w:rPr>
        <w:t xml:space="preserve"> switch in Figure P22.3.22 is opened at </w:t>
      </w:r>
      <w:r w:rsidR="00727EFB" w:rsidRPr="00727EFB">
        <w:rPr>
          <w:i/>
          <w:sz w:val="22"/>
          <w:szCs w:val="22"/>
        </w:rPr>
        <w:t>t</w:t>
      </w:r>
      <w:r w:rsidR="00727EFB" w:rsidRPr="00727EFB">
        <w:rPr>
          <w:sz w:val="22"/>
          <w:szCs w:val="22"/>
        </w:rPr>
        <w:t xml:space="preserve"> = 0 after being closed for a long time. Determine </w:t>
      </w:r>
      <w:proofErr w:type="gramStart"/>
      <w:r w:rsidR="00727EFB" w:rsidRPr="00727EFB">
        <w:rPr>
          <w:i/>
          <w:sz w:val="22"/>
          <w:szCs w:val="22"/>
        </w:rPr>
        <w:t>I</w:t>
      </w:r>
      <w:r w:rsidR="00727EFB" w:rsidRPr="00727EFB">
        <w:rPr>
          <w:sz w:val="22"/>
          <w:szCs w:val="22"/>
        </w:rPr>
        <w:t>(</w:t>
      </w:r>
      <w:proofErr w:type="gramEnd"/>
      <w:r w:rsidR="00727EFB" w:rsidRPr="00727EFB">
        <w:rPr>
          <w:i/>
          <w:sz w:val="22"/>
          <w:szCs w:val="22"/>
        </w:rPr>
        <w:t>s</w:t>
      </w:r>
      <w:r w:rsidR="00727EFB" w:rsidRPr="00727EFB">
        <w:rPr>
          <w:sz w:val="22"/>
          <w:szCs w:val="22"/>
        </w:rPr>
        <w:t>).</w:t>
      </w:r>
    </w:p>
    <w:p w:rsidR="00727EFB" w:rsidRPr="00727EFB" w:rsidRDefault="006855DC" w:rsidP="006855DC">
      <w:pPr>
        <w:widowControl w:val="0"/>
        <w:spacing w:line="360" w:lineRule="auto"/>
        <w:ind w:left="1080" w:hanging="1080"/>
        <w:rPr>
          <w:sz w:val="22"/>
          <w:szCs w:val="22"/>
        </w:rPr>
      </w:pPr>
      <w:r w:rsidRPr="006855DC">
        <w:pict>
          <v:shape id="_x0000_s1270" type="#_x0000_t75" style="position:absolute;left:0;text-align:left;margin-left:304.9pt;margin-top:123.6pt;width:158.4pt;height:120pt;z-index:251696128;mso-position-horizontal-relative:text;mso-position-vertical-relative:text">
            <v:imagedata r:id="rId122" o:title=""/>
            <w10:wrap type="square"/>
          </v:shape>
        </w:pict>
      </w:r>
      <w:r w:rsidR="00727EFB" w:rsidRPr="00006B89">
        <w:rPr>
          <w:b/>
          <w:bCs/>
          <w:sz w:val="22"/>
          <w:szCs w:val="22"/>
        </w:rPr>
        <w:t>Solution:</w:t>
      </w:r>
      <w:r w:rsidR="00727EFB" w:rsidRPr="00727EFB">
        <w:rPr>
          <w:sz w:val="22"/>
          <w:szCs w:val="22"/>
        </w:rPr>
        <w:tab/>
      </w:r>
      <w:r w:rsidR="00727EFB">
        <w:rPr>
          <w:sz w:val="22"/>
          <w:szCs w:val="22"/>
        </w:rPr>
        <w:t xml:space="preserve">At </w:t>
      </w:r>
      <w:r w:rsidR="00727EFB" w:rsidRPr="00727EFB">
        <w:rPr>
          <w:i/>
          <w:iCs/>
          <w:sz w:val="22"/>
          <w:szCs w:val="22"/>
        </w:rPr>
        <w:t>t</w:t>
      </w:r>
      <w:r w:rsidR="00727EFB">
        <w:rPr>
          <w:sz w:val="22"/>
          <w:szCs w:val="22"/>
        </w:rPr>
        <w:t xml:space="preserve"> = 0</w:t>
      </w:r>
      <w:r w:rsidR="00727EFB" w:rsidRPr="00727EFB">
        <w:rPr>
          <w:sz w:val="22"/>
          <w:szCs w:val="22"/>
          <w:vertAlign w:val="superscript"/>
        </w:rPr>
        <w:t>-</w:t>
      </w:r>
      <w:r w:rsidR="00727EFB">
        <w:rPr>
          <w:sz w:val="22"/>
          <w:szCs w:val="22"/>
        </w:rPr>
        <w:t xml:space="preserve">, the capacitor is fully charged. The total resistance </w:t>
      </w:r>
      <w:r w:rsidR="003137EC">
        <w:rPr>
          <w:sz w:val="22"/>
          <w:szCs w:val="22"/>
        </w:rPr>
        <w:t>in series with the battery is 3</w:t>
      </w:r>
      <w:r w:rsidR="00727EFB">
        <w:rPr>
          <w:sz w:val="22"/>
          <w:szCs w:val="22"/>
        </w:rPr>
        <w:t xml:space="preserve">0 + </w:t>
      </w:r>
      <w:r w:rsidR="003137EC">
        <w:rPr>
          <w:sz w:val="22"/>
          <w:szCs w:val="22"/>
        </w:rPr>
        <w:t>(100||150) + 10 = 50+ 100</w:t>
      </w:r>
      <w:r w:rsidR="003137EC">
        <w:rPr>
          <w:sz w:val="22"/>
          <w:szCs w:val="22"/>
        </w:rPr>
        <w:sym w:font="Symbol" w:char="F0B4"/>
      </w:r>
      <w:r w:rsidR="003137EC">
        <w:rPr>
          <w:sz w:val="22"/>
          <w:szCs w:val="22"/>
        </w:rPr>
        <w:t>150/250 + 10 = 30 + 60 + 10 = 100</w:t>
      </w:r>
      <w:r w:rsidR="0055639B">
        <w:rPr>
          <w:sz w:val="22"/>
          <w:szCs w:val="22"/>
        </w:rPr>
        <w:t xml:space="preserve">. Hence, </w:t>
      </w:r>
      <w:r w:rsidR="0055639B" w:rsidRPr="0055639B">
        <w:rPr>
          <w:i/>
          <w:iCs/>
          <w:sz w:val="22"/>
          <w:szCs w:val="22"/>
        </w:rPr>
        <w:t>I</w:t>
      </w:r>
      <w:r w:rsidR="0055639B" w:rsidRPr="0055639B">
        <w:rPr>
          <w:sz w:val="22"/>
          <w:szCs w:val="22"/>
          <w:vertAlign w:val="subscript"/>
        </w:rPr>
        <w:t>0</w:t>
      </w:r>
      <w:r w:rsidR="0055639B">
        <w:rPr>
          <w:sz w:val="22"/>
          <w:szCs w:val="22"/>
        </w:rPr>
        <w:t xml:space="preserve"> = 500/100 = 5 A.</w:t>
      </w:r>
      <w:r w:rsidR="009D7F19">
        <w:rPr>
          <w:sz w:val="22"/>
          <w:szCs w:val="22"/>
        </w:rPr>
        <w:t xml:space="preserve"> The current in the 100 </w:t>
      </w:r>
      <w:r w:rsidR="009D7F19">
        <w:rPr>
          <w:sz w:val="22"/>
          <w:szCs w:val="22"/>
        </w:rPr>
        <w:sym w:font="Symbol" w:char="F057"/>
      </w:r>
      <w:r w:rsidR="009D7F19">
        <w:rPr>
          <w:sz w:val="22"/>
          <w:szCs w:val="22"/>
        </w:rPr>
        <w:t xml:space="preserve"> resistor in series with the 50 </w:t>
      </w:r>
      <w:r w:rsidR="009D7F19">
        <w:rPr>
          <w:sz w:val="22"/>
          <w:szCs w:val="22"/>
        </w:rPr>
        <w:sym w:font="Symbol" w:char="F057"/>
      </w:r>
      <w:r w:rsidR="009D7F19">
        <w:rPr>
          <w:sz w:val="22"/>
          <w:szCs w:val="22"/>
        </w:rPr>
        <w:t xml:space="preserve"> is 5</w:t>
      </w:r>
      <w:r w:rsidR="009D7F19">
        <w:rPr>
          <w:sz w:val="22"/>
          <w:szCs w:val="22"/>
        </w:rPr>
        <w:sym w:font="Symbol" w:char="F0B4"/>
      </w:r>
      <w:r w:rsidR="009D7F19">
        <w:rPr>
          <w:sz w:val="22"/>
          <w:szCs w:val="22"/>
        </w:rPr>
        <w:t xml:space="preserve">100/250 = 2 A. </w:t>
      </w:r>
      <w:r w:rsidR="00CF2C96">
        <w:rPr>
          <w:sz w:val="22"/>
          <w:szCs w:val="22"/>
        </w:rPr>
        <w:t xml:space="preserve">The voltage across </w:t>
      </w:r>
      <w:proofErr w:type="spellStart"/>
      <w:proofErr w:type="gramStart"/>
      <w:r w:rsidR="00CF2C96">
        <w:rPr>
          <w:sz w:val="22"/>
          <w:szCs w:val="22"/>
        </w:rPr>
        <w:t>th</w:t>
      </w:r>
      <w:proofErr w:type="spellEnd"/>
      <w:proofErr w:type="gramEnd"/>
      <w:r w:rsidR="00CF2C96">
        <w:rPr>
          <w:sz w:val="22"/>
          <w:szCs w:val="22"/>
        </w:rPr>
        <w:t xml:space="preserve"> capacitor is 500 – 5</w:t>
      </w:r>
      <w:r w:rsidR="00CF2C96">
        <w:rPr>
          <w:sz w:val="22"/>
          <w:szCs w:val="22"/>
        </w:rPr>
        <w:sym w:font="Symbol" w:char="F0B4"/>
      </w:r>
      <w:r w:rsidR="00CF2C96">
        <w:rPr>
          <w:sz w:val="22"/>
          <w:szCs w:val="22"/>
        </w:rPr>
        <w:t>30 – 2</w:t>
      </w:r>
      <w:r w:rsidR="00CF2C96">
        <w:rPr>
          <w:sz w:val="22"/>
          <w:szCs w:val="22"/>
        </w:rPr>
        <w:sym w:font="Symbol" w:char="F0B4"/>
      </w:r>
      <w:r w:rsidR="00CF2C96">
        <w:rPr>
          <w:sz w:val="22"/>
          <w:szCs w:val="22"/>
        </w:rPr>
        <w:t xml:space="preserve">100 = 150 V. The circuit in the </w:t>
      </w:r>
      <w:r w:rsidR="00CF2C96" w:rsidRPr="00006B89">
        <w:rPr>
          <w:i/>
          <w:iCs/>
          <w:sz w:val="22"/>
          <w:szCs w:val="22"/>
        </w:rPr>
        <w:t>s</w:t>
      </w:r>
      <w:r w:rsidR="00CF2C96">
        <w:rPr>
          <w:sz w:val="22"/>
          <w:szCs w:val="22"/>
        </w:rPr>
        <w:t xml:space="preserve"> domain b</w:t>
      </w:r>
      <w:r w:rsidR="00006B89">
        <w:rPr>
          <w:sz w:val="22"/>
          <w:szCs w:val="22"/>
        </w:rPr>
        <w:t>ecomes a shown, where 50||200 = 40</w:t>
      </w:r>
      <w:r w:rsidR="00CF2C96">
        <w:rPr>
          <w:sz w:val="22"/>
          <w:szCs w:val="22"/>
        </w:rPr>
        <w:t xml:space="preserve"> </w:t>
      </w:r>
      <w:r w:rsidR="00006B89">
        <w:rPr>
          <w:sz w:val="22"/>
          <w:szCs w:val="22"/>
        </w:rPr>
        <w:sym w:font="Symbol" w:char="F057"/>
      </w:r>
      <w:r w:rsidR="00006B89">
        <w:rPr>
          <w:sz w:val="22"/>
          <w:szCs w:val="22"/>
        </w:rPr>
        <w:t xml:space="preserve"> and is combined with the 10 </w:t>
      </w:r>
      <w:r w:rsidR="00006B89">
        <w:rPr>
          <w:sz w:val="22"/>
          <w:szCs w:val="22"/>
        </w:rPr>
        <w:sym w:font="Symbol" w:char="F057"/>
      </w:r>
      <w:r w:rsidR="00006B89">
        <w:rPr>
          <w:sz w:val="22"/>
          <w:szCs w:val="22"/>
        </w:rPr>
        <w:t xml:space="preserve"> </w:t>
      </w:r>
      <w:r w:rsidR="00006B89">
        <w:rPr>
          <w:sz w:val="22"/>
          <w:szCs w:val="22"/>
        </w:rPr>
        <w:t xml:space="preserve">to give </w:t>
      </w:r>
      <w:proofErr w:type="gramStart"/>
      <w:r w:rsidR="00006B89">
        <w:rPr>
          <w:sz w:val="22"/>
          <w:szCs w:val="22"/>
        </w:rPr>
        <w:t xml:space="preserve">50 </w:t>
      </w:r>
      <w:proofErr w:type="gramEnd"/>
      <w:r w:rsidR="00006B89">
        <w:rPr>
          <w:sz w:val="22"/>
          <w:szCs w:val="22"/>
        </w:rPr>
        <w:sym w:font="Symbol" w:char="F057"/>
      </w:r>
      <w:r w:rsidR="00006B89">
        <w:rPr>
          <w:sz w:val="22"/>
          <w:szCs w:val="22"/>
        </w:rPr>
        <w:t>.</w:t>
      </w:r>
      <w:r w:rsidR="009D7F19">
        <w:rPr>
          <w:sz w:val="22"/>
          <w:szCs w:val="22"/>
        </w:rPr>
        <w:t xml:space="preserve"> </w:t>
      </w:r>
      <w:r>
        <w:rPr>
          <w:sz w:val="22"/>
          <w:szCs w:val="22"/>
        </w:rPr>
        <w:t xml:space="preserve">It follows that: </w:t>
      </w:r>
      <w:r w:rsidRPr="006855DC">
        <w:rPr>
          <w:position w:val="-22"/>
          <w:sz w:val="22"/>
          <w:szCs w:val="22"/>
        </w:rPr>
        <w:object w:dxaOrig="2079" w:dyaOrig="580">
          <v:shape id="_x0000_i1084" type="#_x0000_t75" style="width:103.7pt;height:28.8pt" o:ole="">
            <v:imagedata r:id="rId123" o:title=""/>
          </v:shape>
          <o:OLEObject Type="Embed" ProgID="Equation.3" ShapeID="_x0000_i1084" DrawAspect="Content" ObjectID="_1454907301" r:id="rId124"/>
        </w:object>
      </w:r>
      <w:r>
        <w:rPr>
          <w:sz w:val="22"/>
          <w:szCs w:val="22"/>
        </w:rPr>
        <w:t xml:space="preserve">= </w:t>
      </w:r>
      <w:r w:rsidRPr="006855DC">
        <w:rPr>
          <w:position w:val="-24"/>
          <w:sz w:val="22"/>
          <w:szCs w:val="22"/>
        </w:rPr>
        <w:object w:dxaOrig="1900" w:dyaOrig="600">
          <v:shape id="_x0000_i1089" type="#_x0000_t75" style="width:95.05pt;height:29.95pt" o:ole="">
            <v:imagedata r:id="rId125" o:title=""/>
          </v:shape>
          <o:OLEObject Type="Embed" ProgID="Equation.3" ShapeID="_x0000_i1089" DrawAspect="Content" ObjectID="_1454907302" r:id="rId126"/>
        </w:object>
      </w:r>
      <w:r>
        <w:rPr>
          <w:sz w:val="22"/>
          <w:szCs w:val="22"/>
        </w:rPr>
        <w:t xml:space="preserve">= </w:t>
      </w:r>
      <w:r w:rsidRPr="006855DC">
        <w:rPr>
          <w:position w:val="-28"/>
          <w:sz w:val="22"/>
          <w:szCs w:val="22"/>
        </w:rPr>
        <w:object w:dxaOrig="4140" w:dyaOrig="680">
          <v:shape id="_x0000_i1114" type="#_x0000_t75" style="width:206.8pt;height:34pt" o:ole="">
            <v:imagedata r:id="rId127" o:title=""/>
          </v:shape>
          <o:OLEObject Type="Embed" ProgID="Equation.3" ShapeID="_x0000_i1114" DrawAspect="Content" ObjectID="_1454907303" r:id="rId128"/>
        </w:object>
      </w:r>
      <w:proofErr w:type="gramStart"/>
      <w:r>
        <w:rPr>
          <w:sz w:val="22"/>
          <w:szCs w:val="22"/>
        </w:rPr>
        <w:t xml:space="preserve">= </w:t>
      </w:r>
      <w:proofErr w:type="gramEnd"/>
      <w:r w:rsidR="009F1E2F" w:rsidRPr="00727EFB">
        <w:rPr>
          <w:position w:val="-24"/>
          <w:sz w:val="22"/>
          <w:szCs w:val="22"/>
        </w:rPr>
        <w:object w:dxaOrig="2020" w:dyaOrig="639">
          <v:shape id="_x0000_i1119" type="#_x0000_t75" style="width:100.8pt;height:31.7pt" o:ole="">
            <v:imagedata r:id="rId129" o:title=""/>
          </v:shape>
          <o:OLEObject Type="Embed" ProgID="Equation.3" ShapeID="_x0000_i1119" DrawAspect="Content" ObjectID="_1454907304" r:id="rId130"/>
        </w:object>
      </w:r>
      <w:r>
        <w:rPr>
          <w:sz w:val="22"/>
          <w:szCs w:val="22"/>
        </w:rPr>
        <w:t>.</w:t>
      </w:r>
    </w:p>
    <w:p w:rsidR="00722E20" w:rsidRDefault="00736020" w:rsidP="00115FCF">
      <w:pPr>
        <w:pStyle w:val="BodyTextIndent2"/>
        <w:widowControl w:val="0"/>
        <w:tabs>
          <w:tab w:val="clear" w:pos="284"/>
          <w:tab w:val="clear" w:pos="567"/>
        </w:tabs>
        <w:spacing w:line="360" w:lineRule="auto"/>
        <w:ind w:left="1080" w:hanging="1080"/>
        <w:rPr>
          <w:b/>
          <w:bCs/>
          <w:color w:val="000000"/>
          <w:sz w:val="22"/>
          <w:szCs w:val="22"/>
        </w:rPr>
      </w:pPr>
      <w:r w:rsidRPr="00BA3D5D">
        <w:pict>
          <v:shape id="_x0000_s1271" type="#_x0000_t75" style="position:absolute;left:0;text-align:left;margin-left:204.6pt;margin-top:14.2pt;width:251.3pt;height:130.75pt;z-index:251698176">
            <v:imagedata r:id="rId131" o:title=""/>
            <w10:wrap type="square"/>
          </v:shape>
        </w:pict>
      </w:r>
    </w:p>
    <w:p w:rsidR="00736020" w:rsidRPr="00C3127A" w:rsidRDefault="00736020" w:rsidP="00736020">
      <w:pPr>
        <w:widowControl w:val="0"/>
        <w:spacing w:line="360" w:lineRule="auto"/>
        <w:ind w:left="1080" w:hanging="1080"/>
        <w:rPr>
          <w:sz w:val="22"/>
          <w:szCs w:val="22"/>
        </w:rPr>
      </w:pPr>
      <w:r w:rsidRPr="00C3127A">
        <w:rPr>
          <w:b/>
          <w:sz w:val="22"/>
          <w:szCs w:val="22"/>
        </w:rPr>
        <w:t>P22.3.26</w:t>
      </w:r>
      <w:r w:rsidRPr="00C3127A">
        <w:rPr>
          <w:sz w:val="22"/>
          <w:szCs w:val="22"/>
        </w:rPr>
        <w:tab/>
        <w:t xml:space="preserve">the double switch in Figure p22.2.26 is opened at </w:t>
      </w:r>
      <w:r w:rsidRPr="00C3127A">
        <w:rPr>
          <w:i/>
          <w:sz w:val="22"/>
          <w:szCs w:val="22"/>
        </w:rPr>
        <w:t>t</w:t>
      </w:r>
      <w:r w:rsidRPr="00C3127A">
        <w:rPr>
          <w:sz w:val="22"/>
          <w:szCs w:val="22"/>
        </w:rPr>
        <w:t xml:space="preserve"> = 0 after being closed for a long time. Determine </w:t>
      </w:r>
      <w:proofErr w:type="spellStart"/>
      <w:proofErr w:type="gramStart"/>
      <w:r w:rsidRPr="00C3127A">
        <w:rPr>
          <w:i/>
          <w:sz w:val="22"/>
          <w:szCs w:val="22"/>
        </w:rPr>
        <w:t>v</w:t>
      </w:r>
      <w:r w:rsidRPr="00C3127A">
        <w:rPr>
          <w:i/>
          <w:sz w:val="22"/>
          <w:szCs w:val="22"/>
          <w:vertAlign w:val="subscript"/>
        </w:rPr>
        <w:t>O</w:t>
      </w:r>
      <w:proofErr w:type="spellEnd"/>
      <w:r w:rsidRPr="00C3127A">
        <w:rPr>
          <w:sz w:val="22"/>
          <w:szCs w:val="22"/>
        </w:rPr>
        <w:t>(</w:t>
      </w:r>
      <w:proofErr w:type="gramEnd"/>
      <w:r w:rsidRPr="00C3127A">
        <w:rPr>
          <w:i/>
          <w:sz w:val="22"/>
          <w:szCs w:val="22"/>
        </w:rPr>
        <w:t>t</w:t>
      </w:r>
      <w:r w:rsidRPr="00C3127A">
        <w:rPr>
          <w:sz w:val="22"/>
          <w:szCs w:val="22"/>
        </w:rPr>
        <w:t>).</w:t>
      </w:r>
    </w:p>
    <w:p w:rsidR="00C3127A" w:rsidRDefault="00C3127A" w:rsidP="00122400">
      <w:pPr>
        <w:widowControl w:val="0"/>
        <w:tabs>
          <w:tab w:val="left" w:pos="1080"/>
        </w:tabs>
        <w:spacing w:line="360" w:lineRule="auto"/>
        <w:ind w:left="1080" w:hanging="1080"/>
        <w:rPr>
          <w:sz w:val="22"/>
          <w:szCs w:val="22"/>
        </w:rPr>
      </w:pPr>
      <w:r w:rsidRPr="00C3127A">
        <w:rPr>
          <w:sz w:val="22"/>
          <w:szCs w:val="22"/>
        </w:rPr>
        <w:pict>
          <v:shape id="_x0000_s1272" type="#_x0000_t75" style="position:absolute;left:0;text-align:left;margin-left:240.65pt;margin-top:58.55pt;width:213pt;height:98.25pt;z-index:251700224;mso-position-horizontal-relative:text;mso-position-vertical-relative:text">
            <v:imagedata r:id="rId132" o:title=""/>
            <w10:wrap type="square"/>
          </v:shape>
        </w:pict>
      </w:r>
      <w:r w:rsidRPr="00C3127A">
        <w:rPr>
          <w:b/>
          <w:bCs/>
          <w:sz w:val="22"/>
          <w:szCs w:val="22"/>
        </w:rPr>
        <w:t>Solution</w:t>
      </w:r>
      <w:r>
        <w:rPr>
          <w:b/>
          <w:bCs/>
          <w:sz w:val="22"/>
          <w:szCs w:val="22"/>
        </w:rPr>
        <w:t>:</w:t>
      </w:r>
      <w:r w:rsidR="00122400">
        <w:rPr>
          <w:b/>
          <w:bCs/>
          <w:sz w:val="22"/>
          <w:szCs w:val="22"/>
        </w:rPr>
        <w:tab/>
      </w:r>
      <w:r w:rsidRPr="00C3127A">
        <w:rPr>
          <w:sz w:val="22"/>
          <w:szCs w:val="22"/>
        </w:rPr>
        <w:t xml:space="preserve">At </w:t>
      </w:r>
      <w:r w:rsidRPr="00C3127A">
        <w:rPr>
          <w:i/>
          <w:iCs/>
          <w:sz w:val="22"/>
          <w:szCs w:val="22"/>
        </w:rPr>
        <w:t>t</w:t>
      </w:r>
      <w:r w:rsidRPr="00C3127A">
        <w:rPr>
          <w:sz w:val="22"/>
          <w:szCs w:val="22"/>
        </w:rPr>
        <w:t xml:space="preserve"> = 0</w:t>
      </w:r>
      <w:r w:rsidRPr="00C3127A">
        <w:rPr>
          <w:sz w:val="22"/>
          <w:szCs w:val="22"/>
          <w:vertAlign w:val="superscript"/>
        </w:rPr>
        <w:t>-</w:t>
      </w:r>
      <w:r w:rsidRPr="00C3127A">
        <w:rPr>
          <w:sz w:val="22"/>
          <w:szCs w:val="22"/>
        </w:rPr>
        <w:t xml:space="preserve">, there will be an initial current of 2 A in each winding and an initial voltage of 4 V across the capacitor as shown. The circuit in the </w:t>
      </w:r>
      <w:r w:rsidRPr="00C3127A">
        <w:rPr>
          <w:i/>
          <w:iCs/>
          <w:sz w:val="22"/>
          <w:szCs w:val="22"/>
        </w:rPr>
        <w:t>s</w:t>
      </w:r>
      <w:r w:rsidRPr="00C3127A">
        <w:rPr>
          <w:sz w:val="22"/>
          <w:szCs w:val="22"/>
        </w:rPr>
        <w:t xml:space="preserve"> domain is shown for </w:t>
      </w:r>
      <w:r w:rsidRPr="00C3127A">
        <w:rPr>
          <w:i/>
          <w:iCs/>
          <w:sz w:val="22"/>
          <w:szCs w:val="22"/>
        </w:rPr>
        <w:t>t</w:t>
      </w:r>
      <w:r w:rsidRPr="00C3127A">
        <w:rPr>
          <w:sz w:val="22"/>
          <w:szCs w:val="22"/>
        </w:rPr>
        <w:t xml:space="preserve"> </w:t>
      </w:r>
      <w:r w:rsidRPr="00C3127A">
        <w:rPr>
          <w:sz w:val="22"/>
          <w:szCs w:val="22"/>
        </w:rPr>
        <w:sym w:font="Symbol" w:char="F0B3"/>
      </w:r>
      <w:r w:rsidRPr="00C3127A">
        <w:rPr>
          <w:sz w:val="22"/>
          <w:szCs w:val="22"/>
        </w:rPr>
        <w:t xml:space="preserve"> 0</w:t>
      </w:r>
      <w:r w:rsidRPr="00C3127A">
        <w:rPr>
          <w:sz w:val="22"/>
          <w:szCs w:val="22"/>
          <w:vertAlign w:val="superscript"/>
        </w:rPr>
        <w:t>+</w:t>
      </w:r>
      <w:r w:rsidRPr="00C3127A">
        <w:rPr>
          <w:sz w:val="22"/>
          <w:szCs w:val="22"/>
        </w:rPr>
        <w:t xml:space="preserve">. The secondary inductor is </w:t>
      </w:r>
      <w:r w:rsidRPr="00C3127A">
        <w:rPr>
          <w:i/>
          <w:iCs/>
          <w:sz w:val="22"/>
          <w:szCs w:val="22"/>
        </w:rPr>
        <w:t>L</w:t>
      </w:r>
      <w:r w:rsidRPr="00C3127A">
        <w:rPr>
          <w:sz w:val="22"/>
          <w:szCs w:val="22"/>
          <w:vertAlign w:val="subscript"/>
        </w:rPr>
        <w:t>2</w:t>
      </w:r>
      <w:r w:rsidRPr="00C3127A">
        <w:rPr>
          <w:sz w:val="22"/>
          <w:szCs w:val="22"/>
        </w:rPr>
        <w:t xml:space="preserve"> – </w:t>
      </w:r>
      <w:r w:rsidRPr="00C3127A">
        <w:rPr>
          <w:i/>
          <w:iCs/>
          <w:sz w:val="22"/>
          <w:szCs w:val="22"/>
        </w:rPr>
        <w:t>M</w:t>
      </w:r>
      <w:r w:rsidRPr="00C3127A">
        <w:rPr>
          <w:sz w:val="22"/>
          <w:szCs w:val="22"/>
        </w:rPr>
        <w:t xml:space="preserve"> = 2 H and the source is (2 H</w:t>
      </w:r>
      <w:proofErr w:type="gramStart"/>
      <w:r w:rsidRPr="00C3127A">
        <w:rPr>
          <w:sz w:val="22"/>
          <w:szCs w:val="22"/>
        </w:rPr>
        <w:t>)</w:t>
      </w:r>
      <w:proofErr w:type="gramEnd"/>
      <w:r w:rsidRPr="00C3127A">
        <w:rPr>
          <w:sz w:val="22"/>
          <w:szCs w:val="22"/>
        </w:rPr>
        <w:sym w:font="Symbol" w:char="F0B4"/>
      </w:r>
      <w:r w:rsidRPr="00C3127A">
        <w:rPr>
          <w:sz w:val="22"/>
          <w:szCs w:val="22"/>
        </w:rPr>
        <w:t>(-2 A) = -4. The current in the 4 H mutual inductor is 2 + 2 = 4 A directed downwards, and the source is (4 H</w:t>
      </w:r>
      <w:proofErr w:type="gramStart"/>
      <w:r w:rsidRPr="00C3127A">
        <w:rPr>
          <w:sz w:val="22"/>
          <w:szCs w:val="22"/>
        </w:rPr>
        <w:t>)</w:t>
      </w:r>
      <w:proofErr w:type="gramEnd"/>
      <w:r w:rsidRPr="00C3127A">
        <w:rPr>
          <w:sz w:val="22"/>
          <w:szCs w:val="22"/>
        </w:rPr>
        <w:sym w:font="Symbol" w:char="F0B4"/>
      </w:r>
      <w:r w:rsidRPr="00C3127A">
        <w:rPr>
          <w:sz w:val="22"/>
          <w:szCs w:val="22"/>
        </w:rPr>
        <w:t>(4 A) = 16.</w:t>
      </w:r>
    </w:p>
    <w:p w:rsidR="00122400" w:rsidRDefault="00122400" w:rsidP="00122400">
      <w:pPr>
        <w:widowControl w:val="0"/>
        <w:spacing w:line="360" w:lineRule="auto"/>
        <w:ind w:left="1080" w:hanging="1080"/>
        <w:rPr>
          <w:sz w:val="22"/>
          <w:szCs w:val="22"/>
        </w:rPr>
      </w:pPr>
    </w:p>
    <w:p w:rsidR="00122400" w:rsidRDefault="00122400" w:rsidP="00122400">
      <w:pPr>
        <w:widowControl w:val="0"/>
        <w:spacing w:line="360" w:lineRule="auto"/>
        <w:ind w:left="1080"/>
        <w:rPr>
          <w:sz w:val="22"/>
          <w:szCs w:val="22"/>
        </w:rPr>
      </w:pPr>
      <w:r w:rsidRPr="00122400">
        <w:pict>
          <v:shape id="_x0000_s1274" type="#_x0000_t75" style="position:absolute;left:0;text-align:left;margin-left:156.65pt;margin-top:-6.8pt;width:303.75pt;height:145.5pt;z-index:-251614208;mso-position-horizontal-relative:text;mso-position-vertical-relative:text" wrapcoords="13387 891 5813 891 1653 1559 1707 2672 1173 4454 -53 4565 -53 5010 4693 6235 4693 6792 7840 8351 7840 9575 8107 9798 7893 10466 7787 11579 7840 13361 6933 15142 6827 15922 6773 17480 7520 18705 7840 18705 7840 20487 -53 20821 -53 21266 7733 21489 8267 21489 19360 21377 19253 20487 20907 19930 20907 19373 19253 18705 19573 18705 20267 17480 20160 15142 21227 13361 21280 12581 20693 12025 19787 9798 18293 9798 19733 9241 19893 8907 19253 8016 20587 6903 20907 6458 20693 6235 20747 5567 19040 4565 17600 4454 17280 2672 17387 2227 16640 1893 13707 891 13387 891">
            <v:imagedata r:id="rId133" o:title=""/>
            <w10:wrap type="tight"/>
          </v:shape>
        </w:pict>
      </w:r>
      <w:r w:rsidR="00C3127A" w:rsidRPr="00C3127A">
        <w:rPr>
          <w:sz w:val="22"/>
          <w:szCs w:val="22"/>
        </w:rPr>
        <w:t>From KVL: (6</w:t>
      </w:r>
      <w:r w:rsidR="00C3127A" w:rsidRPr="00C3127A">
        <w:rPr>
          <w:i/>
          <w:iCs/>
          <w:sz w:val="22"/>
          <w:szCs w:val="22"/>
        </w:rPr>
        <w:t>s</w:t>
      </w:r>
      <w:r w:rsidR="00C3127A" w:rsidRPr="00C3127A">
        <w:rPr>
          <w:sz w:val="22"/>
          <w:szCs w:val="22"/>
        </w:rPr>
        <w:t xml:space="preserve"> + 2 + 1/4</w:t>
      </w:r>
      <w:r w:rsidR="00C3127A" w:rsidRPr="00C3127A">
        <w:rPr>
          <w:i/>
          <w:iCs/>
          <w:sz w:val="22"/>
          <w:szCs w:val="22"/>
        </w:rPr>
        <w:t>s</w:t>
      </w:r>
      <w:proofErr w:type="gramStart"/>
      <w:r w:rsidR="00C3127A" w:rsidRPr="00C3127A">
        <w:rPr>
          <w:sz w:val="22"/>
          <w:szCs w:val="22"/>
        </w:rPr>
        <w:t>)</w:t>
      </w:r>
      <w:r w:rsidR="00C3127A" w:rsidRPr="00C3127A">
        <w:rPr>
          <w:i/>
          <w:iCs/>
          <w:sz w:val="22"/>
          <w:szCs w:val="22"/>
        </w:rPr>
        <w:t>I</w:t>
      </w:r>
      <w:r w:rsidR="00C3127A" w:rsidRPr="00C3127A">
        <w:rPr>
          <w:sz w:val="22"/>
          <w:szCs w:val="22"/>
          <w:vertAlign w:val="subscript"/>
        </w:rPr>
        <w:t>2</w:t>
      </w:r>
      <w:proofErr w:type="gramEnd"/>
      <w:r w:rsidR="00C3127A" w:rsidRPr="00C3127A">
        <w:rPr>
          <w:sz w:val="22"/>
          <w:szCs w:val="22"/>
        </w:rPr>
        <w:t xml:space="preserve"> +16 + 4 + 4/</w:t>
      </w:r>
      <w:r w:rsidR="00C3127A" w:rsidRPr="00C3127A">
        <w:rPr>
          <w:i/>
          <w:iCs/>
          <w:sz w:val="22"/>
          <w:szCs w:val="22"/>
        </w:rPr>
        <w:t>s</w:t>
      </w:r>
      <w:r w:rsidR="00C3127A" w:rsidRPr="00C3127A">
        <w:rPr>
          <w:sz w:val="22"/>
          <w:szCs w:val="22"/>
        </w:rPr>
        <w:t xml:space="preserve"> = 0, which gives:</w:t>
      </w:r>
      <w:r w:rsidR="00C3127A" w:rsidRPr="00C3127A">
        <w:rPr>
          <w:position w:val="-24"/>
          <w:sz w:val="22"/>
          <w:szCs w:val="22"/>
        </w:rPr>
        <w:object w:dxaOrig="2160" w:dyaOrig="600">
          <v:shape id="_x0000_i1129" type="#_x0000_t75" style="width:108.85pt;height:29.95pt" o:ole="">
            <v:imagedata r:id="rId134" o:title=""/>
          </v:shape>
          <o:OLEObject Type="Embed" ProgID="Equation.3" ShapeID="_x0000_i1129" DrawAspect="Content" ObjectID="_1454907305" r:id="rId135"/>
        </w:object>
      </w:r>
      <w:r w:rsidR="00C3127A" w:rsidRPr="00C3127A">
        <w:rPr>
          <w:sz w:val="22"/>
          <w:szCs w:val="22"/>
        </w:rPr>
        <w:t>;</w:t>
      </w:r>
    </w:p>
    <w:p w:rsidR="00C3127A" w:rsidRPr="00C3127A" w:rsidRDefault="00C3127A" w:rsidP="00122400">
      <w:pPr>
        <w:widowControl w:val="0"/>
        <w:spacing w:line="360" w:lineRule="auto"/>
        <w:rPr>
          <w:sz w:val="22"/>
          <w:szCs w:val="22"/>
        </w:rPr>
      </w:pPr>
      <w:r w:rsidRPr="00C3127A">
        <w:rPr>
          <w:position w:val="-30"/>
          <w:sz w:val="22"/>
          <w:szCs w:val="22"/>
        </w:rPr>
        <w:object w:dxaOrig="8779" w:dyaOrig="720">
          <v:shape id="_x0000_i1164" type="#_x0000_t75" style="width:440.05pt;height:36.3pt" o:ole="">
            <v:imagedata r:id="rId136" o:title=""/>
          </v:shape>
          <o:OLEObject Type="Embed" ProgID="Equation.3" ShapeID="_x0000_i1164" DrawAspect="Content" ObjectID="_1454907306" r:id="rId137"/>
        </w:object>
      </w:r>
      <w:r w:rsidRPr="00C3127A">
        <w:rPr>
          <w:sz w:val="22"/>
          <w:szCs w:val="22"/>
        </w:rPr>
        <w:t>.</w:t>
      </w:r>
    </w:p>
    <w:p w:rsidR="00736020" w:rsidRPr="00C3127A" w:rsidRDefault="00C3127A" w:rsidP="00122400">
      <w:pPr>
        <w:widowControl w:val="0"/>
        <w:spacing w:line="360" w:lineRule="auto"/>
        <w:rPr>
          <w:sz w:val="22"/>
          <w:szCs w:val="22"/>
        </w:rPr>
      </w:pPr>
      <w:r w:rsidRPr="00C3127A">
        <w:rPr>
          <w:position w:val="-34"/>
          <w:sz w:val="22"/>
          <w:szCs w:val="22"/>
        </w:rPr>
        <w:object w:dxaOrig="7000" w:dyaOrig="740">
          <v:shape id="_x0000_i1165" type="#_x0000_t75" style="width:351.95pt;height:37.45pt" o:ole="">
            <v:imagedata r:id="rId138" o:title=""/>
          </v:shape>
          <o:OLEObject Type="Embed" ProgID="Equation.3" ShapeID="_x0000_i1165" DrawAspect="Content" ObjectID="_1454907307" r:id="rId139"/>
        </w:object>
      </w:r>
      <w:r w:rsidRPr="00C3127A">
        <w:rPr>
          <w:sz w:val="22"/>
          <w:szCs w:val="22"/>
        </w:rPr>
        <w:t xml:space="preserve">. It follows that </w:t>
      </w:r>
      <w:r w:rsidRPr="00C3127A">
        <w:rPr>
          <w:position w:val="-10"/>
          <w:sz w:val="22"/>
          <w:szCs w:val="22"/>
        </w:rPr>
        <w:object w:dxaOrig="4480" w:dyaOrig="380">
          <v:shape id="_x0000_i1132" type="#_x0000_t75" style="width:224.65pt;height:19pt" o:ole="">
            <v:imagedata r:id="rId140" o:title=""/>
          </v:shape>
          <o:OLEObject Type="Embed" ProgID="Equation.3" ShapeID="_x0000_i1132" DrawAspect="Content" ObjectID="_1454907308" r:id="rId141"/>
        </w:object>
      </w:r>
      <w:r w:rsidRPr="00C3127A">
        <w:rPr>
          <w:sz w:val="22"/>
          <w:szCs w:val="22"/>
        </w:rPr>
        <w:t xml:space="preserve"> V.</w:t>
      </w:r>
    </w:p>
    <w:p w:rsidR="00722E20" w:rsidRPr="00C3127A" w:rsidRDefault="00722E20" w:rsidP="00C3127A">
      <w:pPr>
        <w:pStyle w:val="BodyTextIndent2"/>
        <w:widowControl w:val="0"/>
        <w:tabs>
          <w:tab w:val="clear" w:pos="284"/>
          <w:tab w:val="clear" w:pos="567"/>
        </w:tabs>
        <w:spacing w:line="360" w:lineRule="auto"/>
        <w:ind w:left="1080" w:hanging="1080"/>
        <w:rPr>
          <w:rFonts w:cs="Arial"/>
          <w:color w:val="000000"/>
          <w:sz w:val="22"/>
          <w:szCs w:val="22"/>
        </w:rPr>
      </w:pPr>
      <w:bookmarkStart w:id="0" w:name="_GoBack"/>
      <w:bookmarkEnd w:id="0"/>
    </w:p>
    <w:sectPr w:rsidR="00722E20" w:rsidRPr="00C3127A" w:rsidSect="00F15687">
      <w:footerReference w:type="default" r:id="rId142"/>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11" w:rsidRDefault="00F87511" w:rsidP="00A42C28">
      <w:r>
        <w:separator/>
      </w:r>
    </w:p>
  </w:endnote>
  <w:endnote w:type="continuationSeparator" w:id="0">
    <w:p w:rsidR="00F87511" w:rsidRDefault="00F87511" w:rsidP="00A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11" w:rsidRDefault="00F87511">
    <w:pPr>
      <w:pStyle w:val="Footer"/>
      <w:jc w:val="right"/>
    </w:pPr>
    <w:r>
      <w:fldChar w:fldCharType="begin"/>
    </w:r>
    <w:r>
      <w:instrText xml:space="preserve"> PAGE   \* MERGEFORMAT </w:instrText>
    </w:r>
    <w:r>
      <w:fldChar w:fldCharType="separate"/>
    </w:r>
    <w:r w:rsidR="00122400">
      <w:rPr>
        <w:noProof/>
      </w:rPr>
      <w:t>7</w:t>
    </w:r>
    <w:r>
      <w:rPr>
        <w:noProof/>
      </w:rPr>
      <w:fldChar w:fldCharType="end"/>
    </w:r>
    <w:r>
      <w:rPr>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11" w:rsidRDefault="00F87511" w:rsidP="00A42C28">
      <w:r>
        <w:separator/>
      </w:r>
    </w:p>
  </w:footnote>
  <w:footnote w:type="continuationSeparator" w:id="0">
    <w:p w:rsidR="00F87511" w:rsidRDefault="00F87511" w:rsidP="00A4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2CD2"/>
    <w:rsid w:val="000059A2"/>
    <w:rsid w:val="00005A6A"/>
    <w:rsid w:val="00006B89"/>
    <w:rsid w:val="000139E7"/>
    <w:rsid w:val="00015AC3"/>
    <w:rsid w:val="000164F3"/>
    <w:rsid w:val="00022DEC"/>
    <w:rsid w:val="00027F63"/>
    <w:rsid w:val="00031059"/>
    <w:rsid w:val="00035C13"/>
    <w:rsid w:val="0003645A"/>
    <w:rsid w:val="000419AC"/>
    <w:rsid w:val="000469BD"/>
    <w:rsid w:val="00061442"/>
    <w:rsid w:val="00096A29"/>
    <w:rsid w:val="000A0346"/>
    <w:rsid w:val="000A5209"/>
    <w:rsid w:val="000B170C"/>
    <w:rsid w:val="000C16D5"/>
    <w:rsid w:val="000C2A62"/>
    <w:rsid w:val="000D1B46"/>
    <w:rsid w:val="000D203B"/>
    <w:rsid w:val="000D5DF9"/>
    <w:rsid w:val="000D79AA"/>
    <w:rsid w:val="000E5126"/>
    <w:rsid w:val="000E572E"/>
    <w:rsid w:val="000F0DE6"/>
    <w:rsid w:val="000F2999"/>
    <w:rsid w:val="000F45B5"/>
    <w:rsid w:val="000F49B9"/>
    <w:rsid w:val="001000CD"/>
    <w:rsid w:val="0010759F"/>
    <w:rsid w:val="0011061E"/>
    <w:rsid w:val="00115FCF"/>
    <w:rsid w:val="001176CD"/>
    <w:rsid w:val="0012178D"/>
    <w:rsid w:val="00122400"/>
    <w:rsid w:val="001227C5"/>
    <w:rsid w:val="001229C9"/>
    <w:rsid w:val="001253E7"/>
    <w:rsid w:val="00131D94"/>
    <w:rsid w:val="00131F7E"/>
    <w:rsid w:val="00133ECF"/>
    <w:rsid w:val="001364C2"/>
    <w:rsid w:val="0014499E"/>
    <w:rsid w:val="0014558A"/>
    <w:rsid w:val="001619EE"/>
    <w:rsid w:val="00161BA6"/>
    <w:rsid w:val="001623A9"/>
    <w:rsid w:val="00162A91"/>
    <w:rsid w:val="00172976"/>
    <w:rsid w:val="0017364A"/>
    <w:rsid w:val="00173F75"/>
    <w:rsid w:val="00192B31"/>
    <w:rsid w:val="00194BF1"/>
    <w:rsid w:val="001A6027"/>
    <w:rsid w:val="001A6E38"/>
    <w:rsid w:val="001B4E13"/>
    <w:rsid w:val="001C20A2"/>
    <w:rsid w:val="001D4C1E"/>
    <w:rsid w:val="001D6D1B"/>
    <w:rsid w:val="001E0CC4"/>
    <w:rsid w:val="001E39C7"/>
    <w:rsid w:val="001E62AC"/>
    <w:rsid w:val="001F161E"/>
    <w:rsid w:val="00203582"/>
    <w:rsid w:val="00203688"/>
    <w:rsid w:val="00210E23"/>
    <w:rsid w:val="00211ECA"/>
    <w:rsid w:val="00215BA9"/>
    <w:rsid w:val="002217C4"/>
    <w:rsid w:val="00222CE8"/>
    <w:rsid w:val="002251D6"/>
    <w:rsid w:val="00231BF5"/>
    <w:rsid w:val="002327A6"/>
    <w:rsid w:val="00233B37"/>
    <w:rsid w:val="00245E71"/>
    <w:rsid w:val="00246667"/>
    <w:rsid w:val="00247DF7"/>
    <w:rsid w:val="0026505D"/>
    <w:rsid w:val="0026730D"/>
    <w:rsid w:val="002745C6"/>
    <w:rsid w:val="00275BAF"/>
    <w:rsid w:val="00285A1C"/>
    <w:rsid w:val="00287789"/>
    <w:rsid w:val="00296F8D"/>
    <w:rsid w:val="002A6DF8"/>
    <w:rsid w:val="002A78B7"/>
    <w:rsid w:val="002B365A"/>
    <w:rsid w:val="002B4958"/>
    <w:rsid w:val="002B4F3D"/>
    <w:rsid w:val="002B5D85"/>
    <w:rsid w:val="002B7999"/>
    <w:rsid w:val="002D56AD"/>
    <w:rsid w:val="002D66B3"/>
    <w:rsid w:val="002E2AF8"/>
    <w:rsid w:val="002E3FCE"/>
    <w:rsid w:val="002E5441"/>
    <w:rsid w:val="002E6462"/>
    <w:rsid w:val="002E71F7"/>
    <w:rsid w:val="002F034D"/>
    <w:rsid w:val="002F0C68"/>
    <w:rsid w:val="002F4C7B"/>
    <w:rsid w:val="00307EF0"/>
    <w:rsid w:val="00307FA6"/>
    <w:rsid w:val="0031098D"/>
    <w:rsid w:val="003118AD"/>
    <w:rsid w:val="003137EC"/>
    <w:rsid w:val="00315CEC"/>
    <w:rsid w:val="003258AB"/>
    <w:rsid w:val="00330474"/>
    <w:rsid w:val="00332C92"/>
    <w:rsid w:val="00332E94"/>
    <w:rsid w:val="003349D1"/>
    <w:rsid w:val="00355BCE"/>
    <w:rsid w:val="00357A69"/>
    <w:rsid w:val="003727AE"/>
    <w:rsid w:val="003754C0"/>
    <w:rsid w:val="003866CA"/>
    <w:rsid w:val="0039084C"/>
    <w:rsid w:val="00396682"/>
    <w:rsid w:val="003977A6"/>
    <w:rsid w:val="003A0855"/>
    <w:rsid w:val="003A1421"/>
    <w:rsid w:val="003A4DB7"/>
    <w:rsid w:val="003B299D"/>
    <w:rsid w:val="003B601A"/>
    <w:rsid w:val="003B65F3"/>
    <w:rsid w:val="003C01FD"/>
    <w:rsid w:val="003C0359"/>
    <w:rsid w:val="003C3E83"/>
    <w:rsid w:val="003E1F00"/>
    <w:rsid w:val="003E2013"/>
    <w:rsid w:val="003E278A"/>
    <w:rsid w:val="003E3679"/>
    <w:rsid w:val="003E437B"/>
    <w:rsid w:val="003E74F4"/>
    <w:rsid w:val="003F0760"/>
    <w:rsid w:val="003F4D7F"/>
    <w:rsid w:val="00410838"/>
    <w:rsid w:val="004157D0"/>
    <w:rsid w:val="00415C33"/>
    <w:rsid w:val="0042449D"/>
    <w:rsid w:val="00434314"/>
    <w:rsid w:val="00435361"/>
    <w:rsid w:val="00440DA1"/>
    <w:rsid w:val="004516B7"/>
    <w:rsid w:val="00457923"/>
    <w:rsid w:val="00461449"/>
    <w:rsid w:val="0046304A"/>
    <w:rsid w:val="00463196"/>
    <w:rsid w:val="004668C9"/>
    <w:rsid w:val="004737BC"/>
    <w:rsid w:val="00477071"/>
    <w:rsid w:val="00494D18"/>
    <w:rsid w:val="00495B23"/>
    <w:rsid w:val="00495FB1"/>
    <w:rsid w:val="004A247D"/>
    <w:rsid w:val="004A4C71"/>
    <w:rsid w:val="004A6780"/>
    <w:rsid w:val="004C3B30"/>
    <w:rsid w:val="004C4C77"/>
    <w:rsid w:val="004D01C9"/>
    <w:rsid w:val="004D22BB"/>
    <w:rsid w:val="004E21B0"/>
    <w:rsid w:val="004F0630"/>
    <w:rsid w:val="004F7E5B"/>
    <w:rsid w:val="00501C4E"/>
    <w:rsid w:val="00506BFD"/>
    <w:rsid w:val="005156EA"/>
    <w:rsid w:val="00520F0F"/>
    <w:rsid w:val="005250F8"/>
    <w:rsid w:val="0053234E"/>
    <w:rsid w:val="00534E1A"/>
    <w:rsid w:val="0053648C"/>
    <w:rsid w:val="0054323C"/>
    <w:rsid w:val="00550950"/>
    <w:rsid w:val="0055639B"/>
    <w:rsid w:val="00556AC1"/>
    <w:rsid w:val="00556AC8"/>
    <w:rsid w:val="00563160"/>
    <w:rsid w:val="00570793"/>
    <w:rsid w:val="00584B24"/>
    <w:rsid w:val="00586733"/>
    <w:rsid w:val="00594823"/>
    <w:rsid w:val="005A3444"/>
    <w:rsid w:val="005A4289"/>
    <w:rsid w:val="005A4C21"/>
    <w:rsid w:val="005A5501"/>
    <w:rsid w:val="005B2D36"/>
    <w:rsid w:val="005B3653"/>
    <w:rsid w:val="005C4412"/>
    <w:rsid w:val="005C5383"/>
    <w:rsid w:val="005C5C66"/>
    <w:rsid w:val="005C7BF2"/>
    <w:rsid w:val="005D3A79"/>
    <w:rsid w:val="005D6A42"/>
    <w:rsid w:val="005E0BA6"/>
    <w:rsid w:val="005E73D6"/>
    <w:rsid w:val="005F4AA2"/>
    <w:rsid w:val="005F71E3"/>
    <w:rsid w:val="00610781"/>
    <w:rsid w:val="006122FB"/>
    <w:rsid w:val="006160D7"/>
    <w:rsid w:val="0062357F"/>
    <w:rsid w:val="00626DC9"/>
    <w:rsid w:val="00631773"/>
    <w:rsid w:val="00634A0B"/>
    <w:rsid w:val="00641FBB"/>
    <w:rsid w:val="0064546E"/>
    <w:rsid w:val="006554A9"/>
    <w:rsid w:val="006665A3"/>
    <w:rsid w:val="00667874"/>
    <w:rsid w:val="00672385"/>
    <w:rsid w:val="006724AA"/>
    <w:rsid w:val="00674B40"/>
    <w:rsid w:val="0067604E"/>
    <w:rsid w:val="00681C2A"/>
    <w:rsid w:val="006855DC"/>
    <w:rsid w:val="00686324"/>
    <w:rsid w:val="00687342"/>
    <w:rsid w:val="00690F8F"/>
    <w:rsid w:val="0069316E"/>
    <w:rsid w:val="006A0DD4"/>
    <w:rsid w:val="006A7C88"/>
    <w:rsid w:val="006C3487"/>
    <w:rsid w:val="006E0B09"/>
    <w:rsid w:val="006E4575"/>
    <w:rsid w:val="006F3AD8"/>
    <w:rsid w:val="00701463"/>
    <w:rsid w:val="007049FE"/>
    <w:rsid w:val="00711D5C"/>
    <w:rsid w:val="007123FA"/>
    <w:rsid w:val="00714F98"/>
    <w:rsid w:val="00716DD7"/>
    <w:rsid w:val="007221C3"/>
    <w:rsid w:val="00722E20"/>
    <w:rsid w:val="00727EFB"/>
    <w:rsid w:val="00734525"/>
    <w:rsid w:val="00736020"/>
    <w:rsid w:val="00737148"/>
    <w:rsid w:val="00745DEC"/>
    <w:rsid w:val="00754528"/>
    <w:rsid w:val="00777850"/>
    <w:rsid w:val="00780AEE"/>
    <w:rsid w:val="0078104C"/>
    <w:rsid w:val="0078154D"/>
    <w:rsid w:val="00784120"/>
    <w:rsid w:val="00793149"/>
    <w:rsid w:val="00793282"/>
    <w:rsid w:val="00796B54"/>
    <w:rsid w:val="007A0834"/>
    <w:rsid w:val="007B21A6"/>
    <w:rsid w:val="007C12D9"/>
    <w:rsid w:val="007D5FD3"/>
    <w:rsid w:val="007E2E2A"/>
    <w:rsid w:val="007E3AE1"/>
    <w:rsid w:val="007E3EB3"/>
    <w:rsid w:val="007E6744"/>
    <w:rsid w:val="007F2C2E"/>
    <w:rsid w:val="007F7C1D"/>
    <w:rsid w:val="00801449"/>
    <w:rsid w:val="0080156D"/>
    <w:rsid w:val="008120AA"/>
    <w:rsid w:val="00817D38"/>
    <w:rsid w:val="00820E22"/>
    <w:rsid w:val="00820EC3"/>
    <w:rsid w:val="00822B23"/>
    <w:rsid w:val="00825CDC"/>
    <w:rsid w:val="0083192A"/>
    <w:rsid w:val="0085645B"/>
    <w:rsid w:val="00857655"/>
    <w:rsid w:val="00861AF7"/>
    <w:rsid w:val="00865A9C"/>
    <w:rsid w:val="0087299A"/>
    <w:rsid w:val="00874BC2"/>
    <w:rsid w:val="00880365"/>
    <w:rsid w:val="00882892"/>
    <w:rsid w:val="008918E9"/>
    <w:rsid w:val="00893CFA"/>
    <w:rsid w:val="00893EFE"/>
    <w:rsid w:val="008964B5"/>
    <w:rsid w:val="00896722"/>
    <w:rsid w:val="008A4578"/>
    <w:rsid w:val="008B2047"/>
    <w:rsid w:val="008C053D"/>
    <w:rsid w:val="008D0CA4"/>
    <w:rsid w:val="008D1B62"/>
    <w:rsid w:val="008D49E4"/>
    <w:rsid w:val="008D4DF7"/>
    <w:rsid w:val="008D740E"/>
    <w:rsid w:val="008E1884"/>
    <w:rsid w:val="008E4658"/>
    <w:rsid w:val="008E56D7"/>
    <w:rsid w:val="008E75DC"/>
    <w:rsid w:val="008E7A52"/>
    <w:rsid w:val="008F40E5"/>
    <w:rsid w:val="008F4F13"/>
    <w:rsid w:val="00906E01"/>
    <w:rsid w:val="00911007"/>
    <w:rsid w:val="009132F0"/>
    <w:rsid w:val="00925385"/>
    <w:rsid w:val="0093013E"/>
    <w:rsid w:val="00935828"/>
    <w:rsid w:val="0094244A"/>
    <w:rsid w:val="009464E8"/>
    <w:rsid w:val="0095485E"/>
    <w:rsid w:val="00956B3F"/>
    <w:rsid w:val="00963077"/>
    <w:rsid w:val="00965F21"/>
    <w:rsid w:val="00971FC7"/>
    <w:rsid w:val="009749FF"/>
    <w:rsid w:val="00976A55"/>
    <w:rsid w:val="0098298C"/>
    <w:rsid w:val="00986E38"/>
    <w:rsid w:val="00994CC7"/>
    <w:rsid w:val="00995C3D"/>
    <w:rsid w:val="009A36CC"/>
    <w:rsid w:val="009B287A"/>
    <w:rsid w:val="009B32F0"/>
    <w:rsid w:val="009B4780"/>
    <w:rsid w:val="009B6DD4"/>
    <w:rsid w:val="009B6DFD"/>
    <w:rsid w:val="009C0B1A"/>
    <w:rsid w:val="009C2EE9"/>
    <w:rsid w:val="009D179A"/>
    <w:rsid w:val="009D53E7"/>
    <w:rsid w:val="009D7F19"/>
    <w:rsid w:val="009E16F1"/>
    <w:rsid w:val="009E5E90"/>
    <w:rsid w:val="009E5ED5"/>
    <w:rsid w:val="009F19CC"/>
    <w:rsid w:val="009F1E2F"/>
    <w:rsid w:val="009F4C10"/>
    <w:rsid w:val="00A104C2"/>
    <w:rsid w:val="00A11404"/>
    <w:rsid w:val="00A115A9"/>
    <w:rsid w:val="00A31A9E"/>
    <w:rsid w:val="00A36884"/>
    <w:rsid w:val="00A41891"/>
    <w:rsid w:val="00A42C28"/>
    <w:rsid w:val="00A45A4F"/>
    <w:rsid w:val="00A507F9"/>
    <w:rsid w:val="00A6249A"/>
    <w:rsid w:val="00A72C1F"/>
    <w:rsid w:val="00A731DB"/>
    <w:rsid w:val="00A75CED"/>
    <w:rsid w:val="00A86786"/>
    <w:rsid w:val="00A9046D"/>
    <w:rsid w:val="00AA160E"/>
    <w:rsid w:val="00AA2CD0"/>
    <w:rsid w:val="00AA35A8"/>
    <w:rsid w:val="00AA6190"/>
    <w:rsid w:val="00AB6FA6"/>
    <w:rsid w:val="00AD3209"/>
    <w:rsid w:val="00AD3988"/>
    <w:rsid w:val="00AD6CB0"/>
    <w:rsid w:val="00AD753D"/>
    <w:rsid w:val="00AF309D"/>
    <w:rsid w:val="00B1259B"/>
    <w:rsid w:val="00B22186"/>
    <w:rsid w:val="00B30B9D"/>
    <w:rsid w:val="00B31808"/>
    <w:rsid w:val="00B3662A"/>
    <w:rsid w:val="00B37F1E"/>
    <w:rsid w:val="00B46E15"/>
    <w:rsid w:val="00B54AEF"/>
    <w:rsid w:val="00B60A84"/>
    <w:rsid w:val="00B62292"/>
    <w:rsid w:val="00B65C09"/>
    <w:rsid w:val="00B67EE5"/>
    <w:rsid w:val="00B70A7E"/>
    <w:rsid w:val="00B76EAF"/>
    <w:rsid w:val="00B84060"/>
    <w:rsid w:val="00B95232"/>
    <w:rsid w:val="00BB545B"/>
    <w:rsid w:val="00BB7D2F"/>
    <w:rsid w:val="00BC05EF"/>
    <w:rsid w:val="00BC37EA"/>
    <w:rsid w:val="00BC6B36"/>
    <w:rsid w:val="00BD16A5"/>
    <w:rsid w:val="00BE042B"/>
    <w:rsid w:val="00BE1DCB"/>
    <w:rsid w:val="00BE259C"/>
    <w:rsid w:val="00BE53A2"/>
    <w:rsid w:val="00BF05DE"/>
    <w:rsid w:val="00C034CA"/>
    <w:rsid w:val="00C10509"/>
    <w:rsid w:val="00C148CE"/>
    <w:rsid w:val="00C205E6"/>
    <w:rsid w:val="00C22283"/>
    <w:rsid w:val="00C22FFE"/>
    <w:rsid w:val="00C24BEE"/>
    <w:rsid w:val="00C26122"/>
    <w:rsid w:val="00C3127A"/>
    <w:rsid w:val="00C344F4"/>
    <w:rsid w:val="00C34987"/>
    <w:rsid w:val="00C36B91"/>
    <w:rsid w:val="00C41D55"/>
    <w:rsid w:val="00C52061"/>
    <w:rsid w:val="00C54E1E"/>
    <w:rsid w:val="00C60CC4"/>
    <w:rsid w:val="00C70982"/>
    <w:rsid w:val="00C826C9"/>
    <w:rsid w:val="00C83718"/>
    <w:rsid w:val="00C85CF5"/>
    <w:rsid w:val="00C931C4"/>
    <w:rsid w:val="00C9634E"/>
    <w:rsid w:val="00C97213"/>
    <w:rsid w:val="00CA3C8C"/>
    <w:rsid w:val="00CA73D2"/>
    <w:rsid w:val="00CB1202"/>
    <w:rsid w:val="00CB2921"/>
    <w:rsid w:val="00CB4B21"/>
    <w:rsid w:val="00CB766D"/>
    <w:rsid w:val="00CC53E6"/>
    <w:rsid w:val="00CD07DF"/>
    <w:rsid w:val="00CD3BEC"/>
    <w:rsid w:val="00CD4278"/>
    <w:rsid w:val="00CE222A"/>
    <w:rsid w:val="00CE5096"/>
    <w:rsid w:val="00CF110A"/>
    <w:rsid w:val="00CF2C96"/>
    <w:rsid w:val="00D04B96"/>
    <w:rsid w:val="00D04D31"/>
    <w:rsid w:val="00D05C37"/>
    <w:rsid w:val="00D06B1B"/>
    <w:rsid w:val="00D073C6"/>
    <w:rsid w:val="00D079F5"/>
    <w:rsid w:val="00D1313D"/>
    <w:rsid w:val="00D2509C"/>
    <w:rsid w:val="00D3485B"/>
    <w:rsid w:val="00D37EC1"/>
    <w:rsid w:val="00D432A6"/>
    <w:rsid w:val="00D47CBC"/>
    <w:rsid w:val="00D55E13"/>
    <w:rsid w:val="00D563F8"/>
    <w:rsid w:val="00D56D13"/>
    <w:rsid w:val="00D6544E"/>
    <w:rsid w:val="00D65556"/>
    <w:rsid w:val="00D66196"/>
    <w:rsid w:val="00D71F02"/>
    <w:rsid w:val="00D71F9A"/>
    <w:rsid w:val="00D72790"/>
    <w:rsid w:val="00DA16D1"/>
    <w:rsid w:val="00DA7C04"/>
    <w:rsid w:val="00DD073B"/>
    <w:rsid w:val="00DD0A21"/>
    <w:rsid w:val="00DD3646"/>
    <w:rsid w:val="00DE3003"/>
    <w:rsid w:val="00DE742A"/>
    <w:rsid w:val="00DE7E8A"/>
    <w:rsid w:val="00E1005B"/>
    <w:rsid w:val="00E12426"/>
    <w:rsid w:val="00E2336C"/>
    <w:rsid w:val="00E32FF8"/>
    <w:rsid w:val="00E46F21"/>
    <w:rsid w:val="00E64B0A"/>
    <w:rsid w:val="00E73EA3"/>
    <w:rsid w:val="00E8081D"/>
    <w:rsid w:val="00E81F12"/>
    <w:rsid w:val="00E8461B"/>
    <w:rsid w:val="00E86776"/>
    <w:rsid w:val="00E90CCA"/>
    <w:rsid w:val="00E9369F"/>
    <w:rsid w:val="00E944AF"/>
    <w:rsid w:val="00E9554D"/>
    <w:rsid w:val="00EA0744"/>
    <w:rsid w:val="00EA0C9A"/>
    <w:rsid w:val="00EA15BC"/>
    <w:rsid w:val="00EA45B0"/>
    <w:rsid w:val="00EA4CD8"/>
    <w:rsid w:val="00EB06C8"/>
    <w:rsid w:val="00EB5002"/>
    <w:rsid w:val="00EB7980"/>
    <w:rsid w:val="00EC1397"/>
    <w:rsid w:val="00EC3AE8"/>
    <w:rsid w:val="00EC7FB0"/>
    <w:rsid w:val="00ED2D58"/>
    <w:rsid w:val="00EE1889"/>
    <w:rsid w:val="00EE493E"/>
    <w:rsid w:val="00EE6C10"/>
    <w:rsid w:val="00EF15F3"/>
    <w:rsid w:val="00EF3C28"/>
    <w:rsid w:val="00EF4F41"/>
    <w:rsid w:val="00F02E58"/>
    <w:rsid w:val="00F07018"/>
    <w:rsid w:val="00F07FA4"/>
    <w:rsid w:val="00F15687"/>
    <w:rsid w:val="00F17D2D"/>
    <w:rsid w:val="00F2159F"/>
    <w:rsid w:val="00F276D6"/>
    <w:rsid w:val="00F3400A"/>
    <w:rsid w:val="00F344F3"/>
    <w:rsid w:val="00F35DCB"/>
    <w:rsid w:val="00F54C41"/>
    <w:rsid w:val="00F57DC5"/>
    <w:rsid w:val="00F602EC"/>
    <w:rsid w:val="00F670D5"/>
    <w:rsid w:val="00F6785D"/>
    <w:rsid w:val="00F71946"/>
    <w:rsid w:val="00F733D3"/>
    <w:rsid w:val="00F823D5"/>
    <w:rsid w:val="00F82FE8"/>
    <w:rsid w:val="00F87511"/>
    <w:rsid w:val="00F87A9A"/>
    <w:rsid w:val="00F90706"/>
    <w:rsid w:val="00F962C6"/>
    <w:rsid w:val="00FB030D"/>
    <w:rsid w:val="00FB2E5A"/>
    <w:rsid w:val="00FC0DF8"/>
    <w:rsid w:val="00FD36EE"/>
    <w:rsid w:val="00FE3804"/>
    <w:rsid w:val="00FE7965"/>
    <w:rsid w:val="00FF31B0"/>
    <w:rsid w:val="00FF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qFormat/>
    <w:rsid w:val="00B30B9D"/>
    <w:pPr>
      <w:keepNext/>
      <w:outlineLvl w:val="4"/>
    </w:pPr>
    <w:rPr>
      <w:rFonts w:cs="Times New Roman"/>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2C28"/>
    <w:pPr>
      <w:tabs>
        <w:tab w:val="center" w:pos="4680"/>
        <w:tab w:val="right" w:pos="9360"/>
      </w:tabs>
    </w:pPr>
  </w:style>
  <w:style w:type="character" w:customStyle="1" w:styleId="HeaderChar">
    <w:name w:val="Header Char"/>
    <w:basedOn w:val="DefaultParagraphFont"/>
    <w:link w:val="Header"/>
    <w:rsid w:val="00A42C28"/>
  </w:style>
  <w:style w:type="paragraph" w:styleId="Footer">
    <w:name w:val="footer"/>
    <w:basedOn w:val="Normal"/>
    <w:link w:val="FooterChar"/>
    <w:rsid w:val="00A42C28"/>
    <w:pPr>
      <w:tabs>
        <w:tab w:val="center" w:pos="4680"/>
        <w:tab w:val="right" w:pos="9360"/>
      </w:tabs>
    </w:pPr>
  </w:style>
  <w:style w:type="character" w:customStyle="1" w:styleId="FooterChar">
    <w:name w:val="Footer Char"/>
    <w:basedOn w:val="DefaultParagraphFont"/>
    <w:link w:val="Footer"/>
    <w:rsid w:val="00A42C28"/>
  </w:style>
  <w:style w:type="paragraph" w:styleId="BodyTextIndent2">
    <w:name w:val="Body Text Indent 2"/>
    <w:basedOn w:val="Normal"/>
    <w:link w:val="BodyTextIndent2Char"/>
    <w:rsid w:val="00896722"/>
    <w:pPr>
      <w:tabs>
        <w:tab w:val="decimal" w:pos="284"/>
        <w:tab w:val="left" w:pos="567"/>
      </w:tabs>
      <w:ind w:left="570"/>
    </w:pPr>
    <w:rPr>
      <w:rFonts w:cs="Times New Roman"/>
      <w:sz w:val="24"/>
    </w:rPr>
  </w:style>
  <w:style w:type="character" w:customStyle="1" w:styleId="BodyTextIndent2Char">
    <w:name w:val="Body Text Indent 2 Char"/>
    <w:basedOn w:val="DefaultParagraphFont"/>
    <w:link w:val="BodyTextIndent2"/>
    <w:rsid w:val="00896722"/>
    <w:rPr>
      <w:rFonts w:cs="Times New Roman"/>
      <w:sz w:val="24"/>
    </w:rPr>
  </w:style>
  <w:style w:type="paragraph" w:styleId="BodyTextIndent">
    <w:name w:val="Body Text Indent"/>
    <w:basedOn w:val="Normal"/>
    <w:link w:val="BodyTextIndentChar"/>
    <w:rsid w:val="0010759F"/>
    <w:pPr>
      <w:spacing w:after="120"/>
      <w:ind w:left="360"/>
    </w:pPr>
  </w:style>
  <w:style w:type="character" w:customStyle="1" w:styleId="BodyTextIndentChar">
    <w:name w:val="Body Text Indent Char"/>
    <w:basedOn w:val="DefaultParagraphFont"/>
    <w:link w:val="BodyTextIndent"/>
    <w:rsid w:val="0010759F"/>
  </w:style>
  <w:style w:type="paragraph" w:styleId="ListParagraph">
    <w:name w:val="List Paragraph"/>
    <w:basedOn w:val="Normal"/>
    <w:uiPriority w:val="34"/>
    <w:qFormat/>
    <w:rsid w:val="004108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B30B9D"/>
    <w:rPr>
      <w:rFonts w:cs="Times New Roman"/>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5.wmf"/><Relationship Id="rId21" Type="http://schemas.openxmlformats.org/officeDocument/2006/relationships/image" Target="media/image8.wmf"/><Relationship Id="rId42" Type="http://schemas.openxmlformats.org/officeDocument/2006/relationships/image" Target="media/image21.wmf"/><Relationship Id="rId63" Type="http://schemas.openxmlformats.org/officeDocument/2006/relationships/image" Target="media/image33.wmf"/><Relationship Id="rId84" Type="http://schemas.openxmlformats.org/officeDocument/2006/relationships/image" Target="media/image46.wmf"/><Relationship Id="rId138" Type="http://schemas.openxmlformats.org/officeDocument/2006/relationships/image" Target="media/image78.wmf"/><Relationship Id="rId107" Type="http://schemas.openxmlformats.org/officeDocument/2006/relationships/image" Target="media/image60.wmf"/><Relationship Id="rId11" Type="http://schemas.openxmlformats.org/officeDocument/2006/relationships/oleObject" Target="embeddings/oleObject1.bin"/><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image" Target="media/image28.wmf"/><Relationship Id="rId58" Type="http://schemas.openxmlformats.org/officeDocument/2006/relationships/oleObject" Target="embeddings/oleObject20.bin"/><Relationship Id="rId74" Type="http://schemas.openxmlformats.org/officeDocument/2006/relationships/image" Target="media/image40.emf"/><Relationship Id="rId79" Type="http://schemas.openxmlformats.org/officeDocument/2006/relationships/oleObject" Target="embeddings/oleObject28.bin"/><Relationship Id="rId102" Type="http://schemas.openxmlformats.org/officeDocument/2006/relationships/image" Target="media/image57.emf"/><Relationship Id="rId123" Type="http://schemas.openxmlformats.org/officeDocument/2006/relationships/image" Target="media/image69.wmf"/><Relationship Id="rId128" Type="http://schemas.openxmlformats.org/officeDocument/2006/relationships/oleObject" Target="embeddings/oleObject49.bin"/><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50.wmf"/><Relationship Id="rId95" Type="http://schemas.openxmlformats.org/officeDocument/2006/relationships/oleObject" Target="embeddings/oleObject35.bin"/><Relationship Id="rId22" Type="http://schemas.openxmlformats.org/officeDocument/2006/relationships/oleObject" Target="embeddings/oleObject6.bin"/><Relationship Id="rId27" Type="http://schemas.openxmlformats.org/officeDocument/2006/relationships/image" Target="media/image11.wmf"/><Relationship Id="rId43" Type="http://schemas.openxmlformats.org/officeDocument/2006/relationships/image" Target="media/image22.wmf"/><Relationship Id="rId48"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oleObject" Target="embeddings/oleObject24.bin"/><Relationship Id="rId113" Type="http://schemas.openxmlformats.org/officeDocument/2006/relationships/image" Target="media/image63.wmf"/><Relationship Id="rId118" Type="http://schemas.openxmlformats.org/officeDocument/2006/relationships/oleObject" Target="embeddings/oleObject45.bin"/><Relationship Id="rId134" Type="http://schemas.openxmlformats.org/officeDocument/2006/relationships/image" Target="media/image76.wmf"/><Relationship Id="rId139" Type="http://schemas.openxmlformats.org/officeDocument/2006/relationships/oleObject" Target="embeddings/oleObject53.bin"/><Relationship Id="rId80" Type="http://schemas.openxmlformats.org/officeDocument/2006/relationships/image" Target="media/image44.wmf"/><Relationship Id="rId85" Type="http://schemas.openxmlformats.org/officeDocument/2006/relationships/oleObject" Target="embeddings/oleObject31.bin"/><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image" Target="media/image17.emf"/><Relationship Id="rId59" Type="http://schemas.openxmlformats.org/officeDocument/2006/relationships/image" Target="media/image31.wmf"/><Relationship Id="rId103" Type="http://schemas.openxmlformats.org/officeDocument/2006/relationships/image" Target="media/image58.wmf"/><Relationship Id="rId108" Type="http://schemas.openxmlformats.org/officeDocument/2006/relationships/oleObject" Target="embeddings/oleObject40.bin"/><Relationship Id="rId124" Type="http://schemas.openxmlformats.org/officeDocument/2006/relationships/oleObject" Target="embeddings/oleObject47.bin"/><Relationship Id="rId129" Type="http://schemas.openxmlformats.org/officeDocument/2006/relationships/image" Target="media/image72.wmf"/><Relationship Id="rId54" Type="http://schemas.openxmlformats.org/officeDocument/2006/relationships/oleObject" Target="embeddings/oleObject18.bin"/><Relationship Id="rId70" Type="http://schemas.openxmlformats.org/officeDocument/2006/relationships/image" Target="media/image38.wmf"/><Relationship Id="rId75" Type="http://schemas.openxmlformats.org/officeDocument/2006/relationships/image" Target="media/image41.emf"/><Relationship Id="rId91" Type="http://schemas.openxmlformats.org/officeDocument/2006/relationships/oleObject" Target="embeddings/oleObject33.bin"/><Relationship Id="rId96" Type="http://schemas.openxmlformats.org/officeDocument/2006/relationships/image" Target="media/image53.wmf"/><Relationship Id="rId140"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oleObject" Target="embeddings/oleObject9.bin"/><Relationship Id="rId49" Type="http://schemas.openxmlformats.org/officeDocument/2006/relationships/image" Target="media/image25.emf"/><Relationship Id="rId114" Type="http://schemas.openxmlformats.org/officeDocument/2006/relationships/oleObject" Target="embeddings/oleObject43.bin"/><Relationship Id="rId119" Type="http://schemas.openxmlformats.org/officeDocument/2006/relationships/image" Target="media/image66.wmf"/><Relationship Id="rId44" Type="http://schemas.openxmlformats.org/officeDocument/2006/relationships/oleObject" Target="embeddings/oleObject14.bin"/><Relationship Id="rId60" Type="http://schemas.openxmlformats.org/officeDocument/2006/relationships/oleObject" Target="embeddings/oleObject21.bin"/><Relationship Id="rId65" Type="http://schemas.openxmlformats.org/officeDocument/2006/relationships/image" Target="media/image34.emf"/><Relationship Id="rId81" Type="http://schemas.openxmlformats.org/officeDocument/2006/relationships/oleObject" Target="embeddings/oleObject29.bin"/><Relationship Id="rId86" Type="http://schemas.openxmlformats.org/officeDocument/2006/relationships/image" Target="media/image47.emf"/><Relationship Id="rId130" Type="http://schemas.openxmlformats.org/officeDocument/2006/relationships/oleObject" Target="embeddings/oleObject50.bin"/><Relationship Id="rId135" Type="http://schemas.openxmlformats.org/officeDocument/2006/relationships/oleObject" Target="embeddings/oleObject51.bin"/><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image" Target="media/image18.wmf"/><Relationship Id="rId109" Type="http://schemas.openxmlformats.org/officeDocument/2006/relationships/image" Target="media/image61.wmf"/><Relationship Id="rId34" Type="http://schemas.openxmlformats.org/officeDocument/2006/relationships/image" Target="media/image15.wmf"/><Relationship Id="rId50" Type="http://schemas.openxmlformats.org/officeDocument/2006/relationships/image" Target="media/image26.emf"/><Relationship Id="rId55" Type="http://schemas.openxmlformats.org/officeDocument/2006/relationships/image" Target="media/image29.wmf"/><Relationship Id="rId76" Type="http://schemas.openxmlformats.org/officeDocument/2006/relationships/image" Target="media/image42.wmf"/><Relationship Id="rId97" Type="http://schemas.openxmlformats.org/officeDocument/2006/relationships/oleObject" Target="embeddings/oleObject36.bin"/><Relationship Id="rId104" Type="http://schemas.openxmlformats.org/officeDocument/2006/relationships/oleObject" Target="embeddings/oleObject38.bin"/><Relationship Id="rId120" Type="http://schemas.openxmlformats.org/officeDocument/2006/relationships/oleObject" Target="embeddings/oleObject46.bin"/><Relationship Id="rId125" Type="http://schemas.openxmlformats.org/officeDocument/2006/relationships/image" Target="media/image70.wmf"/><Relationship Id="rId141"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oleObject" Target="embeddings/oleObject25.bin"/><Relationship Id="rId92" Type="http://schemas.openxmlformats.org/officeDocument/2006/relationships/image" Target="media/image51.wmf"/><Relationship Id="rId2" Type="http://schemas.openxmlformats.org/officeDocument/2006/relationships/numbering" Target="numbering.xml"/><Relationship Id="rId29" Type="http://schemas.openxmlformats.org/officeDocument/2006/relationships/image" Target="media/image12.e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image" Target="media/image23.wmf"/><Relationship Id="rId66" Type="http://schemas.openxmlformats.org/officeDocument/2006/relationships/image" Target="media/image35.emf"/><Relationship Id="rId87" Type="http://schemas.openxmlformats.org/officeDocument/2006/relationships/image" Target="media/image48.emf"/><Relationship Id="rId110" Type="http://schemas.openxmlformats.org/officeDocument/2006/relationships/oleObject" Target="embeddings/oleObject41.bin"/><Relationship Id="rId115" Type="http://schemas.openxmlformats.org/officeDocument/2006/relationships/image" Target="media/image64.wmf"/><Relationship Id="rId131" Type="http://schemas.openxmlformats.org/officeDocument/2006/relationships/image" Target="media/image73.emf"/><Relationship Id="rId136" Type="http://schemas.openxmlformats.org/officeDocument/2006/relationships/image" Target="media/image77.wmf"/><Relationship Id="rId61" Type="http://schemas.openxmlformats.org/officeDocument/2006/relationships/image" Target="media/image32.wmf"/><Relationship Id="rId82" Type="http://schemas.openxmlformats.org/officeDocument/2006/relationships/image" Target="media/image45.wmf"/><Relationship Id="rId19" Type="http://schemas.openxmlformats.org/officeDocument/2006/relationships/oleObject" Target="embeddings/oleObject5.bin"/><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2.bin"/><Relationship Id="rId56" Type="http://schemas.openxmlformats.org/officeDocument/2006/relationships/oleObject" Target="embeddings/oleObject19.bin"/><Relationship Id="rId77" Type="http://schemas.openxmlformats.org/officeDocument/2006/relationships/oleObject" Target="embeddings/oleObject27.bin"/><Relationship Id="rId100" Type="http://schemas.openxmlformats.org/officeDocument/2006/relationships/image" Target="media/image55.emf"/><Relationship Id="rId105" Type="http://schemas.openxmlformats.org/officeDocument/2006/relationships/image" Target="media/image59.wmf"/><Relationship Id="rId126" Type="http://schemas.openxmlformats.org/officeDocument/2006/relationships/oleObject" Target="embeddings/oleObject48.bin"/><Relationship Id="rId8" Type="http://schemas.openxmlformats.org/officeDocument/2006/relationships/endnotes" Target="endnotes.xml"/><Relationship Id="rId51" Type="http://schemas.openxmlformats.org/officeDocument/2006/relationships/image" Target="media/image27.wmf"/><Relationship Id="rId72" Type="http://schemas.openxmlformats.org/officeDocument/2006/relationships/image" Target="media/image39.wmf"/><Relationship Id="rId93" Type="http://schemas.openxmlformats.org/officeDocument/2006/relationships/oleObject" Target="embeddings/oleObject34.bin"/><Relationship Id="rId98" Type="http://schemas.openxmlformats.org/officeDocument/2006/relationships/image" Target="media/image54.wmf"/><Relationship Id="rId121" Type="http://schemas.openxmlformats.org/officeDocument/2006/relationships/image" Target="media/image67.emf"/><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5.bin"/><Relationship Id="rId67" Type="http://schemas.openxmlformats.org/officeDocument/2006/relationships/image" Target="media/image36.emf"/><Relationship Id="rId116" Type="http://schemas.openxmlformats.org/officeDocument/2006/relationships/oleObject" Target="embeddings/oleObject44.bin"/><Relationship Id="rId137" Type="http://schemas.openxmlformats.org/officeDocument/2006/relationships/oleObject" Target="embeddings/oleObject52.bin"/><Relationship Id="rId20" Type="http://schemas.openxmlformats.org/officeDocument/2006/relationships/image" Target="media/image7.emf"/><Relationship Id="rId41" Type="http://schemas.openxmlformats.org/officeDocument/2006/relationships/image" Target="media/image20.wmf"/><Relationship Id="rId62" Type="http://schemas.openxmlformats.org/officeDocument/2006/relationships/oleObject" Target="embeddings/oleObject22.bin"/><Relationship Id="rId83" Type="http://schemas.openxmlformats.org/officeDocument/2006/relationships/oleObject" Target="embeddings/oleObject30.bin"/><Relationship Id="rId88" Type="http://schemas.openxmlformats.org/officeDocument/2006/relationships/image" Target="media/image49.wmf"/><Relationship Id="rId111" Type="http://schemas.openxmlformats.org/officeDocument/2006/relationships/image" Target="media/image62.wmf"/><Relationship Id="rId132" Type="http://schemas.openxmlformats.org/officeDocument/2006/relationships/image" Target="media/image74.emf"/><Relationship Id="rId15" Type="http://schemas.openxmlformats.org/officeDocument/2006/relationships/oleObject" Target="embeddings/oleObject3.bin"/><Relationship Id="rId36" Type="http://schemas.openxmlformats.org/officeDocument/2006/relationships/image" Target="media/image16.wmf"/><Relationship Id="rId57" Type="http://schemas.openxmlformats.org/officeDocument/2006/relationships/image" Target="media/image30.wmf"/><Relationship Id="rId106" Type="http://schemas.openxmlformats.org/officeDocument/2006/relationships/oleObject" Target="embeddings/oleObject39.bin"/><Relationship Id="rId127" Type="http://schemas.openxmlformats.org/officeDocument/2006/relationships/image" Target="media/image71.wmf"/><Relationship Id="rId10" Type="http://schemas.openxmlformats.org/officeDocument/2006/relationships/image" Target="media/image2.wmf"/><Relationship Id="rId31" Type="http://schemas.openxmlformats.org/officeDocument/2006/relationships/oleObject" Target="embeddings/oleObject10.bin"/><Relationship Id="rId52" Type="http://schemas.openxmlformats.org/officeDocument/2006/relationships/oleObject" Target="embeddings/oleObject17.bin"/><Relationship Id="rId73" Type="http://schemas.openxmlformats.org/officeDocument/2006/relationships/oleObject" Target="embeddings/oleObject26.bin"/><Relationship Id="rId78" Type="http://schemas.openxmlformats.org/officeDocument/2006/relationships/image" Target="media/image43.wmf"/><Relationship Id="rId94" Type="http://schemas.openxmlformats.org/officeDocument/2006/relationships/image" Target="media/image52.wmf"/><Relationship Id="rId99" Type="http://schemas.openxmlformats.org/officeDocument/2006/relationships/oleObject" Target="embeddings/oleObject37.bin"/><Relationship Id="rId101" Type="http://schemas.openxmlformats.org/officeDocument/2006/relationships/image" Target="media/image56.emf"/><Relationship Id="rId122" Type="http://schemas.openxmlformats.org/officeDocument/2006/relationships/image" Target="media/image68.emf"/><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26" Type="http://schemas.openxmlformats.org/officeDocument/2006/relationships/oleObject" Target="embeddings/oleObject8.bin"/><Relationship Id="rId47" Type="http://schemas.openxmlformats.org/officeDocument/2006/relationships/image" Target="media/image24.wmf"/><Relationship Id="rId68" Type="http://schemas.openxmlformats.org/officeDocument/2006/relationships/image" Target="media/image37.wmf"/><Relationship Id="rId89" Type="http://schemas.openxmlformats.org/officeDocument/2006/relationships/oleObject" Target="embeddings/oleObject32.bin"/><Relationship Id="rId112" Type="http://schemas.openxmlformats.org/officeDocument/2006/relationships/oleObject" Target="embeddings/oleObject42.bin"/><Relationship Id="rId133" Type="http://schemas.openxmlformats.org/officeDocument/2006/relationships/image" Target="media/image75.emf"/><Relationship Id="rId16"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06DF-AFCB-46DD-801F-AA9A81AE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7</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20</cp:revision>
  <dcterms:created xsi:type="dcterms:W3CDTF">2014-02-21T14:13:00Z</dcterms:created>
  <dcterms:modified xsi:type="dcterms:W3CDTF">2014-02-26T06:01:00Z</dcterms:modified>
</cp:coreProperties>
</file>